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51A8D" w14:textId="77777777" w:rsidR="007A7132" w:rsidRDefault="007A7132" w:rsidP="007A7132">
      <w:pPr>
        <w:jc w:val="right"/>
        <w:rPr>
          <w:rFonts w:ascii="Zapfino" w:hAnsi="Zapfino"/>
          <w:sz w:val="72"/>
          <w:szCs w:val="72"/>
        </w:rPr>
      </w:pPr>
      <w:r w:rsidRPr="00944C10">
        <w:rPr>
          <w:i/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 wp14:anchorId="5546F983" wp14:editId="1EDEFFB7">
            <wp:simplePos x="0" y="0"/>
            <wp:positionH relativeFrom="margin">
              <wp:posOffset>-285750</wp:posOffset>
            </wp:positionH>
            <wp:positionV relativeFrom="paragraph">
              <wp:posOffset>-731520</wp:posOffset>
            </wp:positionV>
            <wp:extent cx="2009775" cy="19627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TTERFLY June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apfino" w:hAnsi="Zapfino"/>
          <w:i/>
          <w:sz w:val="96"/>
          <w:szCs w:val="96"/>
        </w:rPr>
        <w:t xml:space="preserve">    </w:t>
      </w:r>
      <w:r w:rsidRPr="00944C10">
        <w:rPr>
          <w:rFonts w:ascii="Zapfino" w:hAnsi="Zapfino"/>
          <w:i/>
          <w:sz w:val="96"/>
          <w:szCs w:val="96"/>
        </w:rPr>
        <w:t>Affinity</w:t>
      </w:r>
      <w:r w:rsidRPr="00944C10">
        <w:rPr>
          <w:rFonts w:ascii="Zapfino" w:hAnsi="Zapfino"/>
          <w:i/>
          <w:sz w:val="72"/>
          <w:szCs w:val="72"/>
        </w:rPr>
        <w:t xml:space="preserve"> </w:t>
      </w:r>
      <w:r w:rsidRPr="00563EBA">
        <w:rPr>
          <w:rFonts w:ascii="Zapfino" w:hAnsi="Zapfino"/>
          <w:sz w:val="48"/>
          <w:szCs w:val="48"/>
        </w:rPr>
        <w:t>Funeral Services Ltd</w:t>
      </w:r>
    </w:p>
    <w:p w14:paraId="08B87994" w14:textId="77777777" w:rsidR="007A7132" w:rsidRDefault="007A7132" w:rsidP="007A7132"/>
    <w:p w14:paraId="281CDB0A" w14:textId="77777777" w:rsidR="007A7132" w:rsidRDefault="007A7132" w:rsidP="007A7132"/>
    <w:p w14:paraId="760BD1EA" w14:textId="77777777" w:rsidR="007A7132" w:rsidRDefault="007A7132" w:rsidP="007A7132">
      <w:pPr>
        <w:jc w:val="center"/>
        <w:rPr>
          <w:rStyle w:val="wz-bold1"/>
          <w:b w:val="0"/>
          <w:bCs w:val="0"/>
          <w:color w:val="520039"/>
          <w:sz w:val="32"/>
          <w:szCs w:val="32"/>
        </w:rPr>
      </w:pPr>
      <w:r>
        <w:rPr>
          <w:rStyle w:val="wz-bold1"/>
          <w:b w:val="0"/>
          <w:bCs w:val="0"/>
          <w:color w:val="520039"/>
          <w:sz w:val="32"/>
          <w:szCs w:val="32"/>
        </w:rPr>
        <w:t xml:space="preserve">We </w:t>
      </w:r>
      <w:r w:rsidRPr="00A72EEA">
        <w:rPr>
          <w:rStyle w:val="wz-bold1"/>
          <w:b w:val="0"/>
          <w:bCs w:val="0"/>
          <w:color w:val="520039"/>
          <w:sz w:val="32"/>
          <w:szCs w:val="32"/>
        </w:rPr>
        <w:t>are able to offe</w:t>
      </w:r>
      <w:r>
        <w:rPr>
          <w:rStyle w:val="wz-bold1"/>
          <w:b w:val="0"/>
          <w:bCs w:val="0"/>
          <w:color w:val="520039"/>
          <w:sz w:val="32"/>
          <w:szCs w:val="32"/>
        </w:rPr>
        <w:t>r a dignified personal burial</w:t>
      </w:r>
      <w:r w:rsidRPr="00A72EEA">
        <w:rPr>
          <w:rStyle w:val="wz-bold1"/>
          <w:b w:val="0"/>
          <w:bCs w:val="0"/>
          <w:color w:val="520039"/>
          <w:sz w:val="32"/>
          <w:szCs w:val="32"/>
        </w:rPr>
        <w:t xml:space="preserve"> funeral service </w:t>
      </w:r>
    </w:p>
    <w:p w14:paraId="3E81028E" w14:textId="77777777" w:rsidR="007A7132" w:rsidRDefault="007A7132" w:rsidP="007A7132">
      <w:pPr>
        <w:jc w:val="center"/>
        <w:rPr>
          <w:rStyle w:val="wz-bold1"/>
          <w:bCs w:val="0"/>
          <w:color w:val="520039"/>
          <w:sz w:val="32"/>
          <w:szCs w:val="32"/>
        </w:rPr>
      </w:pPr>
    </w:p>
    <w:p w14:paraId="764BE7DC" w14:textId="77777777" w:rsidR="007A7132" w:rsidRPr="007A7132" w:rsidRDefault="007A7132" w:rsidP="007A7132">
      <w:pPr>
        <w:jc w:val="center"/>
        <w:rPr>
          <w:rStyle w:val="wz-bold1"/>
        </w:rPr>
      </w:pPr>
      <w:r>
        <w:rPr>
          <w:rStyle w:val="wz-bold1"/>
        </w:rPr>
        <w:t xml:space="preserve">All the required services of our staff including bringing your loved one into our care, the preparation for the funeral and chapel of rest visits within office hours. </w:t>
      </w:r>
    </w:p>
    <w:p w14:paraId="590AE0CD" w14:textId="77777777" w:rsidR="007A7132" w:rsidRDefault="007A7132" w:rsidP="007A7132">
      <w:pPr>
        <w:jc w:val="center"/>
        <w:rPr>
          <w:rStyle w:val="wz-bold1"/>
        </w:rPr>
      </w:pPr>
      <w:r>
        <w:rPr>
          <w:rStyle w:val="wz-bold1"/>
        </w:rPr>
        <w:t>Officiant fee – liaising with the family and taking the service</w:t>
      </w:r>
    </w:p>
    <w:p w14:paraId="115EF84F" w14:textId="77777777" w:rsidR="007A7132" w:rsidRDefault="007A7132" w:rsidP="007A7132">
      <w:pPr>
        <w:jc w:val="center"/>
        <w:rPr>
          <w:rStyle w:val="wz-bold1"/>
        </w:rPr>
      </w:pPr>
      <w:r>
        <w:rPr>
          <w:rStyle w:val="wz-bold1"/>
        </w:rPr>
        <w:t xml:space="preserve"> Traditional Hearse </w:t>
      </w:r>
    </w:p>
    <w:p w14:paraId="0368AE64" w14:textId="77777777" w:rsidR="007A7132" w:rsidRDefault="007A7132" w:rsidP="007A7132">
      <w:pPr>
        <w:jc w:val="center"/>
        <w:rPr>
          <w:rStyle w:val="wz-bold1"/>
        </w:rPr>
      </w:pPr>
      <w:r>
        <w:rPr>
          <w:rStyle w:val="wz-bold1"/>
        </w:rPr>
        <w:t xml:space="preserve"> Bearers – 4 liveried bearers as standard</w:t>
      </w:r>
    </w:p>
    <w:p w14:paraId="61F6F4F0" w14:textId="77777777" w:rsidR="007A7132" w:rsidRDefault="007A7132" w:rsidP="007A7132">
      <w:pPr>
        <w:jc w:val="center"/>
        <w:rPr>
          <w:rStyle w:val="wz-bold1"/>
        </w:rPr>
      </w:pPr>
      <w:r>
        <w:rPr>
          <w:rStyle w:val="wz-bold1"/>
        </w:rPr>
        <w:t xml:space="preserve"> A coffin suitable for burial</w:t>
      </w:r>
      <w:r w:rsidR="00271882">
        <w:rPr>
          <w:rStyle w:val="wz-bold1"/>
        </w:rPr>
        <w:t xml:space="preserve"> </w:t>
      </w:r>
    </w:p>
    <w:p w14:paraId="5A1F8762" w14:textId="77777777" w:rsidR="007A7132" w:rsidRDefault="007A7132" w:rsidP="007A7132">
      <w:pPr>
        <w:jc w:val="center"/>
        <w:rPr>
          <w:rStyle w:val="wz-bold1"/>
        </w:rPr>
      </w:pPr>
    </w:p>
    <w:p w14:paraId="06999F89" w14:textId="00950648" w:rsidR="007A7132" w:rsidRDefault="00BB25DA" w:rsidP="007A7132">
      <w:pPr>
        <w:jc w:val="center"/>
        <w:rPr>
          <w:rStyle w:val="wz-bold1"/>
        </w:rPr>
      </w:pPr>
      <w:r>
        <w:rPr>
          <w:rStyle w:val="wz-bold1"/>
        </w:rPr>
        <w:t>£270</w:t>
      </w:r>
      <w:bookmarkStart w:id="0" w:name="_GoBack"/>
      <w:bookmarkEnd w:id="0"/>
      <w:r w:rsidR="00125460">
        <w:rPr>
          <w:rStyle w:val="wz-bold1"/>
        </w:rPr>
        <w:t>0.00</w:t>
      </w:r>
    </w:p>
    <w:p w14:paraId="4E89F195" w14:textId="77777777" w:rsidR="007A7132" w:rsidRDefault="007A7132" w:rsidP="007A7132">
      <w:pPr>
        <w:jc w:val="center"/>
        <w:rPr>
          <w:rStyle w:val="wz-bold1"/>
        </w:rPr>
      </w:pPr>
    </w:p>
    <w:p w14:paraId="1D05BE6B" w14:textId="77777777" w:rsidR="007A7132" w:rsidRDefault="007A7132" w:rsidP="007A7132">
      <w:pPr>
        <w:jc w:val="center"/>
        <w:rPr>
          <w:rStyle w:val="wz-bold1"/>
        </w:rPr>
      </w:pPr>
      <w:r>
        <w:rPr>
          <w:rStyle w:val="wz-bold1"/>
        </w:rPr>
        <w:t>The following will incur extra charges:</w:t>
      </w:r>
    </w:p>
    <w:p w14:paraId="0066C7D2" w14:textId="77777777" w:rsidR="007A7132" w:rsidRDefault="007A7132" w:rsidP="007A7132">
      <w:pPr>
        <w:jc w:val="center"/>
        <w:rPr>
          <w:rStyle w:val="wz-bold1"/>
        </w:rPr>
      </w:pPr>
    </w:p>
    <w:p w14:paraId="020C7891" w14:textId="77777777" w:rsidR="007A7132" w:rsidRDefault="007A7132" w:rsidP="007A7132">
      <w:pPr>
        <w:jc w:val="center"/>
        <w:rPr>
          <w:rStyle w:val="wz-bold1"/>
          <w:b w:val="0"/>
        </w:rPr>
      </w:pPr>
      <w:r w:rsidRPr="00271882">
        <w:rPr>
          <w:rStyle w:val="wz-bold1"/>
          <w:b w:val="0"/>
        </w:rPr>
        <w:t>Exclusive Right of Burial (purchase of grave)</w:t>
      </w:r>
    </w:p>
    <w:p w14:paraId="337A0BC6" w14:textId="77777777" w:rsidR="00271882" w:rsidRPr="00271882" w:rsidRDefault="00271882" w:rsidP="007A7132">
      <w:pPr>
        <w:jc w:val="center"/>
        <w:rPr>
          <w:rStyle w:val="wz-bold1"/>
          <w:b w:val="0"/>
        </w:rPr>
      </w:pPr>
    </w:p>
    <w:p w14:paraId="6C227C83" w14:textId="77777777" w:rsidR="007A7132" w:rsidRDefault="007A7132" w:rsidP="007A7132">
      <w:pPr>
        <w:jc w:val="center"/>
        <w:rPr>
          <w:rStyle w:val="wz-bold1"/>
          <w:b w:val="0"/>
        </w:rPr>
      </w:pPr>
      <w:r w:rsidRPr="00271882">
        <w:rPr>
          <w:rStyle w:val="wz-bold1"/>
          <w:b w:val="0"/>
        </w:rPr>
        <w:t>Removal of Memorial (if applicable)</w:t>
      </w:r>
    </w:p>
    <w:p w14:paraId="020FA67E" w14:textId="77777777" w:rsidR="00271882" w:rsidRPr="00271882" w:rsidRDefault="00271882" w:rsidP="007A7132">
      <w:pPr>
        <w:jc w:val="center"/>
        <w:rPr>
          <w:rStyle w:val="wz-bold1"/>
          <w:b w:val="0"/>
        </w:rPr>
      </w:pPr>
    </w:p>
    <w:p w14:paraId="2D72D311" w14:textId="75A6AADC" w:rsidR="00271882" w:rsidRDefault="00271882" w:rsidP="007A7132">
      <w:pPr>
        <w:jc w:val="center"/>
        <w:rPr>
          <w:rStyle w:val="wz-bold1"/>
          <w:b w:val="0"/>
        </w:rPr>
      </w:pPr>
      <w:r w:rsidRPr="00271882">
        <w:rPr>
          <w:rStyle w:val="wz-bold1"/>
          <w:b w:val="0"/>
        </w:rPr>
        <w:t>Cem</w:t>
      </w:r>
      <w:r w:rsidR="00D87BEC">
        <w:rPr>
          <w:rStyle w:val="wz-bold1"/>
          <w:b w:val="0"/>
        </w:rPr>
        <w:t xml:space="preserve">etery Fee (preparation of grave) </w:t>
      </w:r>
    </w:p>
    <w:p w14:paraId="0DCC6761" w14:textId="2CA449C3" w:rsidR="00D87BEC" w:rsidRPr="00563EBA" w:rsidRDefault="00D87BEC" w:rsidP="007A7132">
      <w:pPr>
        <w:jc w:val="center"/>
        <w:rPr>
          <w:rStyle w:val="wz-bold1"/>
        </w:rPr>
      </w:pPr>
      <w:r w:rsidRPr="00563EBA">
        <w:rPr>
          <w:rStyle w:val="wz-bold1"/>
        </w:rPr>
        <w:t>Please note: double fees are charged for a resident outside the burial authority</w:t>
      </w:r>
    </w:p>
    <w:p w14:paraId="2917FBDC" w14:textId="77777777" w:rsidR="00271882" w:rsidRPr="00271882" w:rsidRDefault="00271882" w:rsidP="007A7132">
      <w:pPr>
        <w:jc w:val="center"/>
        <w:rPr>
          <w:rStyle w:val="wz-bold1"/>
          <w:b w:val="0"/>
        </w:rPr>
      </w:pPr>
    </w:p>
    <w:p w14:paraId="1825F8BF" w14:textId="77777777" w:rsidR="00271882" w:rsidRPr="00271882" w:rsidRDefault="00271882" w:rsidP="007A7132">
      <w:pPr>
        <w:jc w:val="center"/>
        <w:rPr>
          <w:rStyle w:val="wz-bold1"/>
          <w:b w:val="0"/>
        </w:rPr>
      </w:pPr>
      <w:r w:rsidRPr="00271882">
        <w:rPr>
          <w:rStyle w:val="wz-bold1"/>
          <w:b w:val="0"/>
        </w:rPr>
        <w:t>Alternative choice of coffin</w:t>
      </w:r>
    </w:p>
    <w:p w14:paraId="03C4785B" w14:textId="77777777" w:rsidR="00271882" w:rsidRDefault="00271882" w:rsidP="007A7132">
      <w:pPr>
        <w:jc w:val="center"/>
        <w:rPr>
          <w:rStyle w:val="wz-bold1"/>
        </w:rPr>
      </w:pPr>
    </w:p>
    <w:p w14:paraId="2349DAAE" w14:textId="77777777" w:rsidR="00271882" w:rsidRDefault="00271882" w:rsidP="00271882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 xml:space="preserve">Burial in a location outside 20miles from our office – </w:t>
      </w:r>
    </w:p>
    <w:p w14:paraId="635711B6" w14:textId="77777777" w:rsidR="00271882" w:rsidRDefault="00271882" w:rsidP="00271882">
      <w:pPr>
        <w:jc w:val="center"/>
        <w:rPr>
          <w:rStyle w:val="wz-bold1"/>
          <w:b w:val="0"/>
        </w:rPr>
      </w:pPr>
      <w:proofErr w:type="gramStart"/>
      <w:r>
        <w:rPr>
          <w:rStyle w:val="wz-bold1"/>
          <w:b w:val="0"/>
        </w:rPr>
        <w:t>charged</w:t>
      </w:r>
      <w:proofErr w:type="gramEnd"/>
      <w:r>
        <w:rPr>
          <w:rStyle w:val="wz-bold1"/>
          <w:b w:val="0"/>
        </w:rPr>
        <w:t xml:space="preserve"> @ 90p per mile </w:t>
      </w:r>
    </w:p>
    <w:p w14:paraId="1E4F5E6B" w14:textId="77777777" w:rsidR="00271882" w:rsidRDefault="00271882" w:rsidP="00271882">
      <w:pPr>
        <w:jc w:val="center"/>
        <w:rPr>
          <w:rStyle w:val="wz-bold1"/>
          <w:b w:val="0"/>
        </w:rPr>
      </w:pPr>
    </w:p>
    <w:p w14:paraId="65E5E68A" w14:textId="77777777" w:rsidR="00271882" w:rsidRDefault="00271882" w:rsidP="00271882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Chapel of Rest visits outside of normal office hours of 8.30am – 6pm Mon-Fri</w:t>
      </w:r>
    </w:p>
    <w:p w14:paraId="3FCA3AC3" w14:textId="77777777" w:rsidR="00271882" w:rsidRDefault="00271882" w:rsidP="00271882">
      <w:pPr>
        <w:jc w:val="center"/>
        <w:rPr>
          <w:rStyle w:val="wz-bold1"/>
          <w:b w:val="0"/>
        </w:rPr>
      </w:pPr>
    </w:p>
    <w:p w14:paraId="4C3D23A1" w14:textId="77777777" w:rsidR="00271882" w:rsidRDefault="00271882" w:rsidP="00271882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Service in to church prior to burial – Parochial Charges and Church fees apply</w:t>
      </w:r>
    </w:p>
    <w:p w14:paraId="608CBAB1" w14:textId="77777777" w:rsidR="00271882" w:rsidRDefault="00271882" w:rsidP="00271882">
      <w:pPr>
        <w:jc w:val="center"/>
        <w:rPr>
          <w:rStyle w:val="wz-bold1"/>
          <w:b w:val="0"/>
        </w:rPr>
      </w:pPr>
    </w:p>
    <w:p w14:paraId="11E30506" w14:textId="77777777" w:rsidR="00271882" w:rsidRDefault="00271882" w:rsidP="00271882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Provision of a Limousine - £246.00 each</w:t>
      </w:r>
    </w:p>
    <w:p w14:paraId="4D448029" w14:textId="77777777" w:rsidR="00271882" w:rsidRDefault="00271882" w:rsidP="00271882">
      <w:pPr>
        <w:jc w:val="center"/>
        <w:rPr>
          <w:rStyle w:val="wz-bold1"/>
          <w:b w:val="0"/>
        </w:rPr>
      </w:pPr>
    </w:p>
    <w:p w14:paraId="57F57B96" w14:textId="77777777" w:rsidR="00271882" w:rsidRDefault="00271882" w:rsidP="00271882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Alternative Funeral Transport – silver or white hearse, vintage hearse,</w:t>
      </w:r>
    </w:p>
    <w:p w14:paraId="7F930966" w14:textId="77777777" w:rsidR="00271882" w:rsidRDefault="00271882" w:rsidP="00271882">
      <w:pPr>
        <w:jc w:val="center"/>
        <w:rPr>
          <w:rStyle w:val="wz-bold1"/>
          <w:b w:val="0"/>
        </w:rPr>
      </w:pPr>
      <w:proofErr w:type="gramStart"/>
      <w:r>
        <w:rPr>
          <w:rStyle w:val="wz-bold1"/>
          <w:b w:val="0"/>
        </w:rPr>
        <w:t>lorry</w:t>
      </w:r>
      <w:proofErr w:type="gramEnd"/>
      <w:r>
        <w:rPr>
          <w:rStyle w:val="wz-bold1"/>
          <w:b w:val="0"/>
        </w:rPr>
        <w:t xml:space="preserve"> or motorcycle and sidecar – POA</w:t>
      </w:r>
    </w:p>
    <w:p w14:paraId="46DC7B13" w14:textId="77777777" w:rsidR="00271882" w:rsidRDefault="00271882" w:rsidP="00271882">
      <w:pPr>
        <w:jc w:val="center"/>
        <w:rPr>
          <w:rStyle w:val="wz-bold1"/>
          <w:b w:val="0"/>
        </w:rPr>
      </w:pPr>
    </w:p>
    <w:p w14:paraId="136A6CD5" w14:textId="77777777" w:rsidR="00271882" w:rsidRDefault="00271882" w:rsidP="00271882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 xml:space="preserve">Obituary notices </w:t>
      </w:r>
    </w:p>
    <w:p w14:paraId="74DDF48D" w14:textId="77777777" w:rsidR="00271882" w:rsidRDefault="00271882" w:rsidP="00271882">
      <w:pPr>
        <w:jc w:val="center"/>
        <w:rPr>
          <w:rStyle w:val="wz-bold1"/>
          <w:b w:val="0"/>
        </w:rPr>
      </w:pPr>
    </w:p>
    <w:p w14:paraId="01FBC8E0" w14:textId="77777777" w:rsidR="00271882" w:rsidRDefault="00271882" w:rsidP="00271882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Floral tributes</w:t>
      </w:r>
    </w:p>
    <w:p w14:paraId="3355F266" w14:textId="77777777" w:rsidR="00271882" w:rsidRDefault="00271882" w:rsidP="00271882">
      <w:pPr>
        <w:jc w:val="center"/>
        <w:rPr>
          <w:rStyle w:val="wz-bold1"/>
          <w:b w:val="0"/>
        </w:rPr>
      </w:pPr>
    </w:p>
    <w:p w14:paraId="0340EF4E" w14:textId="77777777" w:rsidR="00271882" w:rsidRDefault="00271882" w:rsidP="00271882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Printed Order of Service</w:t>
      </w:r>
    </w:p>
    <w:p w14:paraId="6D2928F3" w14:textId="77777777" w:rsidR="00271882" w:rsidRDefault="00271882" w:rsidP="00271882">
      <w:pPr>
        <w:jc w:val="center"/>
        <w:rPr>
          <w:rStyle w:val="wz-bold1"/>
          <w:b w:val="0"/>
        </w:rPr>
      </w:pPr>
    </w:p>
    <w:p w14:paraId="3CF5B76B" w14:textId="77777777" w:rsidR="006F07ED" w:rsidRDefault="00BB25DA"/>
    <w:sectPr w:rsidR="006F0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ino">
    <w:altName w:val="Times New Roman"/>
    <w:charset w:val="00"/>
    <w:family w:val="auto"/>
    <w:pitch w:val="variable"/>
    <w:sig w:usb0="00000001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32"/>
    <w:rsid w:val="00067880"/>
    <w:rsid w:val="00125460"/>
    <w:rsid w:val="00271882"/>
    <w:rsid w:val="0030347C"/>
    <w:rsid w:val="00563EBA"/>
    <w:rsid w:val="007A7132"/>
    <w:rsid w:val="00BB25DA"/>
    <w:rsid w:val="00D8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EAF0"/>
  <w15:chartTrackingRefBased/>
  <w15:docId w15:val="{6B2E7C83-6DD4-4445-8DE1-01E76F7C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3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z-bold1">
    <w:name w:val="wz-bold1"/>
    <w:basedOn w:val="DefaultParagraphFont"/>
    <w:rsid w:val="007A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Hughes</dc:creator>
  <cp:keywords/>
  <dc:description/>
  <cp:lastModifiedBy>Affinity Funeral</cp:lastModifiedBy>
  <cp:revision>3</cp:revision>
  <dcterms:created xsi:type="dcterms:W3CDTF">2015-12-14T15:32:00Z</dcterms:created>
  <dcterms:modified xsi:type="dcterms:W3CDTF">2015-12-23T14:15:00Z</dcterms:modified>
</cp:coreProperties>
</file>