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C8" w:rsidRPr="007A28C8" w:rsidRDefault="007A28C8" w:rsidP="007A28C8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en-GB"/>
        </w:rPr>
      </w:pPr>
      <w:r w:rsidRPr="007A28C8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en-GB"/>
        </w:rPr>
        <w:t>Prices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As everyone’s tastes and needs are personal to them, prices can of course vary from person to person; please don’t hesitate to contact me about any queries or quotes regarding your shoot. However, here are some guidelines for my pricing packages:</w:t>
      </w:r>
    </w:p>
    <w:p w:rsidR="007A28C8" w:rsidRPr="007A28C8" w:rsidRDefault="007A28C8" w:rsidP="007A28C8">
      <w:pPr>
        <w:spacing w:before="300" w:after="300" w:line="240" w:lineRule="auto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pict>
          <v:rect id="_x0000_i1025" style="width:0;height:0" o:hralign="center" o:hrstd="t" o:hr="t" fillcolor="#a0a0a0" stroked="f"/>
        </w:pic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Standard Single Portrait: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2hrs of individual portraiture at a location of your choosing –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£15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 Includes a disc with all images from your shoot, edited in colour and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Extended Single Portrait: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full morning or afternoon shooting individual portraits at a location of your choosing –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£30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 Includes a disc with all images from your shoot, edited in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Standard Group Portrait (2 – 15 people):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2hrs of group portraiture at a location of your choosing –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£25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 Includes a disc with all images from your shoot, edited in colour and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Extended Group Portrait (2 – 15 people):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 xml:space="preserve">full morning or afternoon shooting portraits of our group at a location of </w:t>
      </w:r>
      <w:proofErr w:type="gramStart"/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your</w:t>
      </w:r>
      <w:proofErr w:type="gramEnd"/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 xml:space="preserve"> choosing –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£45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 Includes a disc with all images from your shoot, edited in colour and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Fashion Photography: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images shot on location at a venue of your choosing, with time scales depending on product lines or style – prices start from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£45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 Includes a disc with all images from your shoot, edited in colour and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Events: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photographs shot throughout the duration of your event, with consultation before the date – prices start from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 £75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 Includes a disc with all images from your shoot, edited in colour and black and white.</w:t>
      </w:r>
    </w:p>
    <w:p w:rsidR="007A28C8" w:rsidRPr="007A28C8" w:rsidRDefault="007A28C8" w:rsidP="007A28C8">
      <w:pPr>
        <w:spacing w:after="150" w:line="240" w:lineRule="auto"/>
        <w:jc w:val="center"/>
        <w:rPr>
          <w:rFonts w:ascii="Arial" w:eastAsia="Times New Roman" w:hAnsi="Arial" w:cs="Arial"/>
          <w:color w:val="50545C"/>
          <w:sz w:val="23"/>
          <w:szCs w:val="23"/>
          <w:lang w:eastAsia="en-GB"/>
        </w:rPr>
      </w:pP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Weddings: 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photographs taken at the venue of the ceremony, through to (and including) the reception – </w:t>
      </w:r>
      <w:r w:rsidRPr="007A28C8">
        <w:rPr>
          <w:rFonts w:ascii="Arial" w:eastAsia="Times New Roman" w:hAnsi="Arial" w:cs="Arial"/>
          <w:b/>
          <w:bCs/>
          <w:color w:val="50545C"/>
          <w:sz w:val="23"/>
          <w:szCs w:val="23"/>
          <w:lang w:eastAsia="en-GB"/>
        </w:rPr>
        <w:t>prices on request</w:t>
      </w:r>
      <w:r w:rsidRPr="007A28C8">
        <w:rPr>
          <w:rFonts w:ascii="Arial" w:eastAsia="Times New Roman" w:hAnsi="Arial" w:cs="Arial"/>
          <w:color w:val="50545C"/>
          <w:sz w:val="23"/>
          <w:szCs w:val="23"/>
          <w:lang w:eastAsia="en-GB"/>
        </w:rPr>
        <w:t>. Includes a disc with all images from your shoot, edited in colour and black and white. </w:t>
      </w:r>
      <w:r w:rsidRPr="007A28C8">
        <w:rPr>
          <w:rFonts w:ascii="Arial" w:eastAsia="Times New Roman" w:hAnsi="Arial" w:cs="Arial"/>
          <w:i/>
          <w:iCs/>
          <w:color w:val="50545C"/>
          <w:sz w:val="23"/>
          <w:szCs w:val="23"/>
          <w:lang w:eastAsia="en-GB"/>
        </w:rPr>
        <w:t>Note: additional offers for photography of bridal preparation before the ceremony and other alternatives are available. Pre-Wedding consultations are included in quoted price. Additional styles such as 35mm film images or mini-polaroids can be arranged as required.</w:t>
      </w:r>
    </w:p>
    <w:p w:rsidR="004B2DDB" w:rsidRDefault="004B2DDB">
      <w:bookmarkStart w:id="0" w:name="_GoBack"/>
      <w:bookmarkEnd w:id="0"/>
    </w:p>
    <w:sectPr w:rsidR="004B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C8"/>
    <w:rsid w:val="004B2DDB"/>
    <w:rsid w:val="007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86B6-41B6-4288-BB8E-26C3EB2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Hewlett-Packard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Byatte</dc:creator>
  <cp:keywords/>
  <dc:description/>
  <cp:lastModifiedBy>Danielle Byatte</cp:lastModifiedBy>
  <cp:revision>1</cp:revision>
  <dcterms:created xsi:type="dcterms:W3CDTF">2016-12-06T20:38:00Z</dcterms:created>
  <dcterms:modified xsi:type="dcterms:W3CDTF">2016-12-06T20:39:00Z</dcterms:modified>
</cp:coreProperties>
</file>