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E4" w:rsidRDefault="009A7CE4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  <w:r>
        <w:rPr>
          <w:rFonts w:ascii="Bookman Old Style" w:hAnsi="Bookman Old Style"/>
          <w:b/>
          <w:i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-110490</wp:posOffset>
            </wp:positionV>
            <wp:extent cx="2085975" cy="1247775"/>
            <wp:effectExtent l="19050" t="0" r="9525" b="0"/>
            <wp:wrapNone/>
            <wp:docPr id="4" name="Picture 4" descr="C:\Documents and Settings\steven porter\Desktop\PORTERS LOGOS\NEW LOGO 201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steven porter\Desktop\PORTERS LOGOS\NEW LOGO 201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CE4" w:rsidRDefault="009A7CE4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9A7CE4" w:rsidRDefault="009A7CE4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9A7CE4" w:rsidRDefault="009A7CE4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Bookman Old Style" w:hAnsi="Bookman Old Style"/>
          <w:b/>
          <w:i/>
          <w:color w:val="FF0000"/>
          <w:sz w:val="36"/>
          <w:szCs w:val="36"/>
          <w:u w:val="single"/>
        </w:rPr>
      </w:pPr>
    </w:p>
    <w:p w:rsidR="009A7CE4" w:rsidRDefault="009A7CE4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</w:p>
    <w:p w:rsidR="00F71C6B" w:rsidRDefault="00F71C6B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  <w:r>
        <w:rPr>
          <w:b/>
          <w:iCs/>
          <w:color w:val="FF0000"/>
          <w:sz w:val="24"/>
        </w:rPr>
        <w:t>Planning to Completion</w:t>
      </w:r>
    </w:p>
    <w:p w:rsidR="00F71C6B" w:rsidRDefault="00F71C6B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  <w:r>
        <w:rPr>
          <w:b/>
          <w:iCs/>
          <w:color w:val="FF0000"/>
          <w:sz w:val="24"/>
        </w:rPr>
        <w:t>“One Call Does It All”</w:t>
      </w:r>
    </w:p>
    <w:p w:rsidR="00F71C6B" w:rsidRDefault="000A7613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iCs/>
              <w:color w:val="FF0000"/>
              <w:sz w:val="24"/>
            </w:rPr>
            <w:t>77 ALBERT PLACE</w:t>
          </w:r>
        </w:smartTag>
      </w:smartTag>
      <w:r>
        <w:rPr>
          <w:b/>
          <w:iCs/>
          <w:color w:val="FF0000"/>
          <w:sz w:val="24"/>
        </w:rPr>
        <w:t>, GALASHIELS TD1 3DL</w:t>
      </w:r>
    </w:p>
    <w:p w:rsidR="00F71C6B" w:rsidRDefault="00F71C6B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  <w:r>
        <w:rPr>
          <w:b/>
          <w:iCs/>
          <w:color w:val="FF0000"/>
          <w:sz w:val="24"/>
        </w:rPr>
        <w:t>www.portersporches.co.uk</w:t>
      </w:r>
    </w:p>
    <w:p w:rsidR="000A7613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A7613" w:rsidRDefault="00EE1106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D05D3D">
        <w:rPr>
          <w:sz w:val="24"/>
        </w:rPr>
        <w:t xml:space="preserve">      </w:t>
      </w:r>
      <w:r>
        <w:rPr>
          <w:sz w:val="24"/>
        </w:rPr>
        <w:tab/>
      </w:r>
      <w:r w:rsidR="00F23829">
        <w:rPr>
          <w:sz w:val="24"/>
        </w:rPr>
        <w:t xml:space="preserve">                                                </w:t>
      </w:r>
      <w:r>
        <w:rPr>
          <w:sz w:val="24"/>
        </w:rPr>
        <w:t>2013</w:t>
      </w:r>
    </w:p>
    <w:p w:rsidR="00BE661A" w:rsidRDefault="00BE661A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  <w:r>
        <w:rPr>
          <w:sz w:val="24"/>
        </w:rPr>
        <w:t>Dear</w:t>
      </w: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F23829" w:rsidRDefault="00F23829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BE661A" w:rsidRDefault="00BE661A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BE661A" w:rsidRDefault="00BE661A" w:rsidP="00BE661A">
      <w:pPr>
        <w:pStyle w:val="ReturnAddress"/>
        <w:framePr w:w="0" w:hRule="auto" w:hSpace="0" w:vSpace="0" w:wrap="auto" w:vAnchor="margin" w:hAnchor="text" w:xAlign="left" w:yAlign="inline"/>
        <w:tabs>
          <w:tab w:val="left" w:pos="780"/>
        </w:tabs>
        <w:rPr>
          <w:sz w:val="24"/>
        </w:rPr>
      </w:pPr>
    </w:p>
    <w:p w:rsidR="00D22857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  <w:r>
        <w:rPr>
          <w:sz w:val="24"/>
        </w:rPr>
        <w:t>Yours sincerely,</w:t>
      </w:r>
    </w:p>
    <w:p w:rsidR="000A7613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</w:p>
    <w:p w:rsidR="000A7613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  <w:bookmarkStart w:id="0" w:name="_GoBack"/>
      <w:bookmarkEnd w:id="0"/>
    </w:p>
    <w:p w:rsidR="000A7613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</w:p>
    <w:p w:rsidR="000A7613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</w:p>
    <w:p w:rsidR="00D22857" w:rsidRDefault="000A7613" w:rsidP="000A7613">
      <w:pPr>
        <w:pStyle w:val="ReturnAddress"/>
        <w:framePr w:w="0" w:hRule="auto" w:hSpace="0" w:vSpace="0" w:wrap="auto" w:vAnchor="margin" w:hAnchor="text" w:xAlign="left" w:yAlign="inline"/>
        <w:jc w:val="both"/>
        <w:rPr>
          <w:sz w:val="24"/>
        </w:rPr>
      </w:pPr>
      <w:r>
        <w:rPr>
          <w:sz w:val="24"/>
        </w:rPr>
        <w:t>Steven R. Porter</w:t>
      </w:r>
    </w:p>
    <w:p w:rsidR="00D22857" w:rsidRDefault="00D22857" w:rsidP="00F96AA9">
      <w:pPr>
        <w:pStyle w:val="ReturnAddress"/>
        <w:framePr w:w="0" w:hRule="auto" w:hSpace="0" w:vSpace="0" w:wrap="auto" w:vAnchor="margin" w:hAnchor="text" w:xAlign="left" w:yAlign="inline"/>
        <w:jc w:val="center"/>
        <w:rPr>
          <w:sz w:val="24"/>
        </w:rPr>
      </w:pPr>
    </w:p>
    <w:p w:rsidR="00F96AA9" w:rsidRDefault="00F96AA9" w:rsidP="00F96AA9">
      <w:pPr>
        <w:pStyle w:val="ReturnAddress"/>
        <w:framePr w:w="0" w:hRule="auto" w:hSpace="0" w:vSpace="0" w:wrap="auto" w:vAnchor="margin" w:hAnchor="text" w:xAlign="left" w:yAlign="inline"/>
        <w:jc w:val="center"/>
        <w:rPr>
          <w:b/>
          <w:iCs/>
          <w:color w:val="FF0000"/>
          <w:sz w:val="24"/>
        </w:rPr>
      </w:pPr>
      <w:r>
        <w:rPr>
          <w:b/>
          <w:iCs/>
          <w:color w:val="FF0000"/>
          <w:sz w:val="24"/>
        </w:rPr>
        <w:t>Galashiels Showroom: 01896 757750</w:t>
      </w:r>
    </w:p>
    <w:p w:rsidR="00F96AA9" w:rsidRDefault="00F96AA9" w:rsidP="00F96AA9">
      <w:pPr>
        <w:pStyle w:val="ReturnAddress"/>
        <w:framePr w:w="0" w:h="0" w:hSpace="0" w:vSpace="0" w:wrap="auto" w:vAnchor="margin" w:hAnchor="text" w:xAlign="left" w:yAlign="inline"/>
        <w:jc w:val="center"/>
        <w:rPr>
          <w:b/>
          <w:iCs/>
          <w:color w:val="000000"/>
          <w:sz w:val="16"/>
        </w:rPr>
      </w:pPr>
      <w:r>
        <w:rPr>
          <w:b/>
          <w:iCs/>
          <w:color w:val="000000"/>
          <w:sz w:val="16"/>
        </w:rPr>
        <w:t>Porter’s Porches &amp; Conservatories is the trading name of</w:t>
      </w:r>
    </w:p>
    <w:p w:rsidR="00F96AA9" w:rsidRDefault="00F96AA9" w:rsidP="00F96AA9">
      <w:pPr>
        <w:pStyle w:val="ReturnAddress"/>
        <w:framePr w:w="0" w:h="0" w:hSpace="0" w:vSpace="0" w:wrap="auto" w:vAnchor="margin" w:hAnchor="text" w:xAlign="left" w:yAlign="inline"/>
        <w:jc w:val="center"/>
        <w:rPr>
          <w:b/>
          <w:iCs/>
          <w:color w:val="000000"/>
          <w:sz w:val="16"/>
        </w:rPr>
      </w:pPr>
      <w:r>
        <w:rPr>
          <w:b/>
          <w:iCs/>
          <w:color w:val="000000"/>
          <w:sz w:val="16"/>
        </w:rPr>
        <w:t xml:space="preserve">Porter’s Porches &amp; Conservatories Ltd, registered in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iCs/>
              <w:color w:val="000000"/>
              <w:sz w:val="16"/>
            </w:rPr>
            <w:t>Scotland</w:t>
          </w:r>
        </w:smartTag>
      </w:smartTag>
      <w:r>
        <w:rPr>
          <w:b/>
          <w:iCs/>
          <w:color w:val="000000"/>
          <w:sz w:val="16"/>
        </w:rPr>
        <w:t xml:space="preserve"> No. 290856.</w:t>
      </w:r>
    </w:p>
    <w:p w:rsidR="00F96AA9" w:rsidRDefault="00F96AA9" w:rsidP="00F96AA9">
      <w:pPr>
        <w:pStyle w:val="ReturnAddress"/>
        <w:framePr w:w="0" w:h="0" w:hSpace="0" w:vSpace="0" w:wrap="auto" w:vAnchor="margin" w:hAnchor="text" w:xAlign="left" w:yAlign="inline"/>
        <w:jc w:val="center"/>
        <w:rPr>
          <w:b/>
          <w:iCs/>
          <w:color w:val="000000"/>
          <w:sz w:val="16"/>
        </w:rPr>
      </w:pPr>
      <w:r>
        <w:rPr>
          <w:b/>
          <w:iCs/>
          <w:color w:val="000000"/>
          <w:sz w:val="16"/>
        </w:rPr>
        <w:t xml:space="preserve">Registered office: </w:t>
      </w:r>
      <w:r w:rsidR="002D56E2">
        <w:rPr>
          <w:b/>
          <w:iCs/>
          <w:color w:val="000000"/>
          <w:sz w:val="16"/>
        </w:rPr>
        <w:t xml:space="preserve">77 Albert Place, </w:t>
      </w:r>
      <w:proofErr w:type="spellStart"/>
      <w:r w:rsidR="002D56E2">
        <w:rPr>
          <w:b/>
          <w:iCs/>
          <w:color w:val="000000"/>
          <w:sz w:val="16"/>
        </w:rPr>
        <w:t>Galashiels</w:t>
      </w:r>
      <w:proofErr w:type="spellEnd"/>
      <w:r w:rsidR="002D56E2">
        <w:rPr>
          <w:b/>
          <w:iCs/>
          <w:color w:val="000000"/>
          <w:sz w:val="16"/>
        </w:rPr>
        <w:t xml:space="preserve"> TD1 3DL</w:t>
      </w:r>
    </w:p>
    <w:p w:rsidR="00347768" w:rsidRDefault="00347768" w:rsidP="00F96AA9">
      <w:pPr>
        <w:pStyle w:val="ReturnAddress"/>
        <w:framePr w:w="0" w:h="0" w:hSpace="0" w:vSpace="0" w:wrap="auto" w:vAnchor="margin" w:hAnchor="text" w:xAlign="left" w:yAlign="inline"/>
        <w:jc w:val="center"/>
        <w:rPr>
          <w:b/>
          <w:iCs/>
          <w:color w:val="000000"/>
          <w:sz w:val="16"/>
        </w:rPr>
      </w:pPr>
    </w:p>
    <w:p w:rsidR="00347768" w:rsidRDefault="00347768" w:rsidP="00F96AA9">
      <w:pPr>
        <w:pStyle w:val="ReturnAddress"/>
        <w:framePr w:w="0" w:h="0" w:hSpace="0" w:vSpace="0" w:wrap="auto" w:vAnchor="margin" w:hAnchor="text" w:xAlign="left" w:yAlign="inline"/>
        <w:jc w:val="center"/>
        <w:rPr>
          <w:b/>
          <w:iCs/>
          <w:color w:val="000000"/>
          <w:sz w:val="16"/>
        </w:rPr>
      </w:pPr>
      <w:r>
        <w:rPr>
          <w:b/>
          <w:iCs/>
          <w:noProof/>
          <w:color w:val="000000"/>
          <w:sz w:val="16"/>
          <w:lang w:eastAsia="en-GB"/>
        </w:rPr>
        <w:drawing>
          <wp:inline distT="0" distB="0" distL="0" distR="0">
            <wp:extent cx="2152650" cy="638175"/>
            <wp:effectExtent l="0" t="0" r="0" b="9525"/>
            <wp:docPr id="2" name="Picture 2" descr="C:\Users\portersporches\Desktop\LOGOS\SBCC-web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ersporches\Desktop\LOGOS\SBCC-web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652" cy="63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AA9" w:rsidRPr="00FC7C18" w:rsidRDefault="00F96AA9" w:rsidP="00302A8A">
      <w:pPr>
        <w:pStyle w:val="ReturnAddress"/>
        <w:framePr w:w="0" w:h="0" w:hSpace="0" w:vSpace="0" w:wrap="auto" w:vAnchor="margin" w:hAnchor="text" w:xAlign="left" w:yAlign="inline"/>
        <w:jc w:val="center"/>
        <w:rPr>
          <w:sz w:val="24"/>
          <w:szCs w:val="24"/>
        </w:rPr>
      </w:pPr>
      <w:r w:rsidRPr="00FC7C18">
        <w:rPr>
          <w:b/>
          <w:sz w:val="24"/>
          <w:szCs w:val="24"/>
        </w:rPr>
        <w:t>APPROVED BY</w:t>
      </w:r>
    </w:p>
    <w:p w:rsidR="00F96AA9" w:rsidRDefault="00F96AA9" w:rsidP="00302A8A">
      <w:pPr>
        <w:jc w:val="both"/>
      </w:pPr>
      <w:r>
        <w:t xml:space="preserve">           </w:t>
      </w:r>
      <w:r w:rsidR="00302A8A" w:rsidRPr="00302A8A">
        <w:rPr>
          <w:noProof/>
          <w:lang w:eastAsia="en-GB"/>
        </w:rPr>
        <w:drawing>
          <wp:inline distT="0" distB="0" distL="0" distR="0" wp14:anchorId="308EFFFD" wp14:editId="78FF54C3">
            <wp:extent cx="1304925" cy="685800"/>
            <wp:effectExtent l="19050" t="0" r="9525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70B41">
        <w:t xml:space="preserve">                                  </w:t>
      </w:r>
      <w:r>
        <w:t xml:space="preserve">   </w:t>
      </w:r>
      <w:r w:rsidR="00370B41">
        <w:rPr>
          <w:b/>
          <w:noProof/>
          <w:lang w:eastAsia="en-GB"/>
        </w:rPr>
        <w:drawing>
          <wp:inline distT="0" distB="0" distL="0" distR="0" wp14:anchorId="263E38C2" wp14:editId="3C14436B">
            <wp:extent cx="2048162" cy="636780"/>
            <wp:effectExtent l="0" t="0" r="0" b="0"/>
            <wp:docPr id="1" name="Picture 1" descr="C:\Users\portersporches\Desktop\LOGOS\PORTERS LOGOS\planitherm_network_grad_l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rtersporches\Desktop\LOGOS\PORTERS LOGOS\planitherm_network_grad_logo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2" cy="63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B41" w:rsidRDefault="00F96AA9" w:rsidP="00131530">
      <w:pPr>
        <w:rPr>
          <w:b/>
        </w:rPr>
      </w:pPr>
      <w:r w:rsidRPr="007912AE">
        <w:rPr>
          <w:b/>
        </w:rPr>
        <w:t>GLASS AND GLAZING FEDERATION</w:t>
      </w:r>
      <w:r>
        <w:rPr>
          <w:b/>
        </w:rPr>
        <w:t xml:space="preserve">         </w:t>
      </w:r>
      <w:r w:rsidR="00302A8A">
        <w:rPr>
          <w:b/>
        </w:rPr>
        <w:t xml:space="preserve">         </w:t>
      </w:r>
    </w:p>
    <w:p w:rsidR="00BA33E7" w:rsidRDefault="00370B41" w:rsidP="00131530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0C3FC7E" wp14:editId="39BA52EE">
            <wp:simplePos x="0" y="0"/>
            <wp:positionH relativeFrom="column">
              <wp:posOffset>1562100</wp:posOffset>
            </wp:positionH>
            <wp:positionV relativeFrom="paragraph">
              <wp:posOffset>53975</wp:posOffset>
            </wp:positionV>
            <wp:extent cx="2076450" cy="619125"/>
            <wp:effectExtent l="0" t="0" r="0" b="0"/>
            <wp:wrapNone/>
            <wp:docPr id="3" name="Picture 2" descr="C:\Share\P.P.C\logos\energiKare Logos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hare\P.P.C\logos\energiKare Logos 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="00302A8A">
        <w:rPr>
          <w:b/>
        </w:rPr>
        <w:t xml:space="preserve">                           </w:t>
      </w:r>
    </w:p>
    <w:sectPr w:rsidR="00BA33E7" w:rsidSect="004D0CC7">
      <w:pgSz w:w="11906" w:h="16838"/>
      <w:pgMar w:top="1134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30E" w:rsidRDefault="0079730E" w:rsidP="00131530">
      <w:r>
        <w:separator/>
      </w:r>
    </w:p>
  </w:endnote>
  <w:endnote w:type="continuationSeparator" w:id="0">
    <w:p w:rsidR="0079730E" w:rsidRDefault="0079730E" w:rsidP="0013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30E" w:rsidRDefault="0079730E" w:rsidP="00131530">
      <w:r>
        <w:separator/>
      </w:r>
    </w:p>
  </w:footnote>
  <w:footnote w:type="continuationSeparator" w:id="0">
    <w:p w:rsidR="0079730E" w:rsidRDefault="0079730E" w:rsidP="00131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03"/>
    <w:multiLevelType w:val="multilevel"/>
    <w:tmpl w:val="79D2D87C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24D11"/>
    <w:multiLevelType w:val="hybridMultilevel"/>
    <w:tmpl w:val="79D2D87C"/>
    <w:lvl w:ilvl="0" w:tplc="040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A60F42"/>
    <w:multiLevelType w:val="singleLevel"/>
    <w:tmpl w:val="265270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7E30BB"/>
    <w:multiLevelType w:val="singleLevel"/>
    <w:tmpl w:val="265270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4087F0A"/>
    <w:multiLevelType w:val="multilevel"/>
    <w:tmpl w:val="79D2D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72FA3"/>
    <w:multiLevelType w:val="singleLevel"/>
    <w:tmpl w:val="265270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D2A0A90"/>
    <w:multiLevelType w:val="hybridMultilevel"/>
    <w:tmpl w:val="E98074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6F"/>
    <w:rsid w:val="00021F76"/>
    <w:rsid w:val="0002779D"/>
    <w:rsid w:val="000A2B2B"/>
    <w:rsid w:val="000A50C8"/>
    <w:rsid w:val="000A7613"/>
    <w:rsid w:val="000C7156"/>
    <w:rsid w:val="00131530"/>
    <w:rsid w:val="00194DE6"/>
    <w:rsid w:val="00214F9D"/>
    <w:rsid w:val="00271482"/>
    <w:rsid w:val="002D56E2"/>
    <w:rsid w:val="00302A8A"/>
    <w:rsid w:val="00347768"/>
    <w:rsid w:val="0035327B"/>
    <w:rsid w:val="003613C5"/>
    <w:rsid w:val="00365887"/>
    <w:rsid w:val="00370B41"/>
    <w:rsid w:val="00384B3F"/>
    <w:rsid w:val="004239C9"/>
    <w:rsid w:val="0044207C"/>
    <w:rsid w:val="00496273"/>
    <w:rsid w:val="004D0CC7"/>
    <w:rsid w:val="004D3EF8"/>
    <w:rsid w:val="00570233"/>
    <w:rsid w:val="00592F2A"/>
    <w:rsid w:val="006A7084"/>
    <w:rsid w:val="006B2354"/>
    <w:rsid w:val="006D0579"/>
    <w:rsid w:val="006D2206"/>
    <w:rsid w:val="006D2C0D"/>
    <w:rsid w:val="006E486F"/>
    <w:rsid w:val="00721980"/>
    <w:rsid w:val="007260A8"/>
    <w:rsid w:val="00766389"/>
    <w:rsid w:val="00786958"/>
    <w:rsid w:val="0079730E"/>
    <w:rsid w:val="007C1B1A"/>
    <w:rsid w:val="008055A8"/>
    <w:rsid w:val="00822A3D"/>
    <w:rsid w:val="0087614B"/>
    <w:rsid w:val="008D6C19"/>
    <w:rsid w:val="008E70AB"/>
    <w:rsid w:val="00901790"/>
    <w:rsid w:val="00931166"/>
    <w:rsid w:val="0095126F"/>
    <w:rsid w:val="009571D4"/>
    <w:rsid w:val="009A4069"/>
    <w:rsid w:val="009A7CE4"/>
    <w:rsid w:val="009B3D06"/>
    <w:rsid w:val="009C538C"/>
    <w:rsid w:val="009C709E"/>
    <w:rsid w:val="009D18C4"/>
    <w:rsid w:val="00A01BAA"/>
    <w:rsid w:val="00A04995"/>
    <w:rsid w:val="00A116FD"/>
    <w:rsid w:val="00A329A3"/>
    <w:rsid w:val="00A73DF8"/>
    <w:rsid w:val="00A75440"/>
    <w:rsid w:val="00AA5AB9"/>
    <w:rsid w:val="00AE1BEA"/>
    <w:rsid w:val="00B3733F"/>
    <w:rsid w:val="00B647C0"/>
    <w:rsid w:val="00BA33E7"/>
    <w:rsid w:val="00BE661A"/>
    <w:rsid w:val="00C0255B"/>
    <w:rsid w:val="00C053F7"/>
    <w:rsid w:val="00C071AF"/>
    <w:rsid w:val="00CA169C"/>
    <w:rsid w:val="00CD6BE5"/>
    <w:rsid w:val="00D02963"/>
    <w:rsid w:val="00D05D3D"/>
    <w:rsid w:val="00D161C0"/>
    <w:rsid w:val="00D22857"/>
    <w:rsid w:val="00D359F9"/>
    <w:rsid w:val="00D539CA"/>
    <w:rsid w:val="00D5740D"/>
    <w:rsid w:val="00DC1BA8"/>
    <w:rsid w:val="00DD4294"/>
    <w:rsid w:val="00DD7648"/>
    <w:rsid w:val="00DE584E"/>
    <w:rsid w:val="00DE684D"/>
    <w:rsid w:val="00E04B41"/>
    <w:rsid w:val="00E17F31"/>
    <w:rsid w:val="00E8113A"/>
    <w:rsid w:val="00EE1106"/>
    <w:rsid w:val="00F04F14"/>
    <w:rsid w:val="00F23829"/>
    <w:rsid w:val="00F62064"/>
    <w:rsid w:val="00F632D0"/>
    <w:rsid w:val="00F71C6B"/>
    <w:rsid w:val="00F93905"/>
    <w:rsid w:val="00F96AA9"/>
    <w:rsid w:val="00FC2349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B4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04B4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rsid w:val="00951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26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315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530"/>
    <w:rPr>
      <w:lang w:eastAsia="en-US"/>
    </w:rPr>
  </w:style>
  <w:style w:type="paragraph" w:styleId="Footer">
    <w:name w:val="footer"/>
    <w:basedOn w:val="Normal"/>
    <w:link w:val="FooterChar"/>
    <w:rsid w:val="001315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53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B41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E04B4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rsid w:val="00951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126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1315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530"/>
    <w:rPr>
      <w:lang w:eastAsia="en-US"/>
    </w:rPr>
  </w:style>
  <w:style w:type="paragraph" w:styleId="Footer">
    <w:name w:val="footer"/>
    <w:basedOn w:val="Normal"/>
    <w:link w:val="FooterChar"/>
    <w:rsid w:val="001315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P.P.C\PPC%20Literature\PP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PPC LETTERHEAD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steven r porter</dc:creator>
  <cp:lastModifiedBy>portersporches</cp:lastModifiedBy>
  <cp:revision>6</cp:revision>
  <cp:lastPrinted>2013-07-10T09:03:00Z</cp:lastPrinted>
  <dcterms:created xsi:type="dcterms:W3CDTF">2013-03-19T13:29:00Z</dcterms:created>
  <dcterms:modified xsi:type="dcterms:W3CDTF">2013-07-10T09:03:00Z</dcterms:modified>
</cp:coreProperties>
</file>