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46E" w:rsidRPr="00A148B1" w:rsidRDefault="00A4146E" w:rsidP="00A4146E">
      <w:pPr>
        <w:jc w:val="both"/>
        <w:rPr>
          <w:rFonts w:ascii="Segoe UI" w:hAnsi="Segoe UI" w:cs="Segoe UI"/>
          <w:b/>
          <w:sz w:val="28"/>
        </w:rPr>
      </w:pPr>
      <w:r w:rsidRPr="00A148B1">
        <w:rPr>
          <w:rFonts w:ascii="Segoe UI" w:hAnsi="Segoe UI" w:cs="Segoe UI"/>
          <w:b/>
          <w:sz w:val="28"/>
        </w:rPr>
        <w:t>Tensile Structure Manufacturer</w:t>
      </w:r>
    </w:p>
    <w:p w:rsidR="00A4146E" w:rsidRPr="00E8267F" w:rsidRDefault="00A4146E" w:rsidP="00A4146E">
      <w:pPr>
        <w:jc w:val="both"/>
        <w:rPr>
          <w:rFonts w:ascii="Segoe UI" w:hAnsi="Segoe UI" w:cs="Segoe UI"/>
          <w:sz w:val="24"/>
        </w:rPr>
      </w:pPr>
      <w:r w:rsidRPr="00E8267F">
        <w:rPr>
          <w:rFonts w:ascii="Segoe UI" w:hAnsi="Segoe UI" w:cs="Segoe UI"/>
          <w:sz w:val="24"/>
        </w:rPr>
        <w:t>In the dynamic landscape of modern architecture, the use of tensile structures has become increasingly popular for their aesthetic appeal, functionality, and eco-friendly attributes. In India, a surge in construction and infrastructure development has led to the emergence of numerous Tensile Structure Manufacturers, contributing significantly to the evolution of the country's architectural identity.</w:t>
      </w:r>
    </w:p>
    <w:p w:rsidR="00A4146E" w:rsidRPr="00E8267F" w:rsidRDefault="00A4146E" w:rsidP="00A4146E">
      <w:pPr>
        <w:jc w:val="both"/>
        <w:rPr>
          <w:rFonts w:ascii="Segoe UI" w:hAnsi="Segoe UI" w:cs="Segoe UI"/>
          <w:b/>
          <w:sz w:val="24"/>
        </w:rPr>
      </w:pPr>
      <w:r w:rsidRPr="00E8267F">
        <w:rPr>
          <w:rFonts w:ascii="Segoe UI" w:hAnsi="Segoe UI" w:cs="Segoe UI"/>
          <w:b/>
          <w:sz w:val="24"/>
        </w:rPr>
        <w:t>The Growing Demand:</w:t>
      </w:r>
    </w:p>
    <w:p w:rsidR="00A4146E" w:rsidRPr="00E8267F" w:rsidRDefault="00A4146E" w:rsidP="00A4146E">
      <w:pPr>
        <w:jc w:val="both"/>
        <w:rPr>
          <w:rFonts w:ascii="Segoe UI" w:hAnsi="Segoe UI" w:cs="Segoe UI"/>
          <w:sz w:val="24"/>
        </w:rPr>
      </w:pPr>
      <w:r w:rsidRPr="00E8267F">
        <w:rPr>
          <w:rFonts w:ascii="Segoe UI" w:hAnsi="Segoe UI" w:cs="Segoe UI"/>
          <w:sz w:val="24"/>
        </w:rPr>
        <w:t>India's urban centers are experiencing rapid growth, necessitating innovative solutions for public spaces, commercial complexes, and recreational areas. We, Global Tensile, have emerged as a versatile and sustainable choice, providing shade, shelter, and unique design possibilities. The demand for these structures has prompted the rise of specialized Tensile Structure Manufacturers catering to diverse sectors such as hospitality, transportation, sports, and public infrastructure.</w:t>
      </w:r>
    </w:p>
    <w:p w:rsidR="00A4146E" w:rsidRPr="00E8267F" w:rsidRDefault="00A4146E" w:rsidP="00A4146E">
      <w:pPr>
        <w:jc w:val="both"/>
        <w:rPr>
          <w:rFonts w:ascii="Segoe UI" w:hAnsi="Segoe UI" w:cs="Segoe UI"/>
          <w:b/>
          <w:sz w:val="24"/>
        </w:rPr>
      </w:pPr>
      <w:r w:rsidRPr="00E8267F">
        <w:rPr>
          <w:rFonts w:ascii="Segoe UI" w:hAnsi="Segoe UI" w:cs="Segoe UI"/>
          <w:b/>
          <w:sz w:val="24"/>
        </w:rPr>
        <w:t>Environmentally Friendly Solutions:</w:t>
      </w:r>
    </w:p>
    <w:p w:rsidR="00A4146E" w:rsidRPr="00E8267F" w:rsidRDefault="00A4146E" w:rsidP="00A4146E">
      <w:pPr>
        <w:jc w:val="both"/>
        <w:rPr>
          <w:rFonts w:ascii="Segoe UI" w:hAnsi="Segoe UI" w:cs="Segoe UI"/>
          <w:sz w:val="24"/>
        </w:rPr>
      </w:pPr>
      <w:r w:rsidRPr="00E8267F">
        <w:rPr>
          <w:rFonts w:ascii="Segoe UI" w:hAnsi="Segoe UI" w:cs="Segoe UI"/>
          <w:sz w:val="24"/>
        </w:rPr>
        <w:t xml:space="preserve">One of the key advantages of tensile structures is their sustainability. The materials we use, such as high-strength fabrics and lightweight steel, contribute to energy efficiency and reduced environmental impact. </w:t>
      </w:r>
      <w:r w:rsidR="00FD231B" w:rsidRPr="00E8267F">
        <w:rPr>
          <w:rFonts w:ascii="Segoe UI" w:hAnsi="Segoe UI" w:cs="Segoe UI"/>
          <w:sz w:val="24"/>
        </w:rPr>
        <w:t xml:space="preserve">Global </w:t>
      </w:r>
      <w:r w:rsidRPr="00E8267F">
        <w:rPr>
          <w:rFonts w:ascii="Segoe UI" w:hAnsi="Segoe UI" w:cs="Segoe UI"/>
          <w:sz w:val="24"/>
        </w:rPr>
        <w:t>Tensile</w:t>
      </w:r>
      <w:r w:rsidR="00FD231B" w:rsidRPr="00E8267F">
        <w:rPr>
          <w:rFonts w:ascii="Segoe UI" w:hAnsi="Segoe UI" w:cs="Segoe UI"/>
          <w:sz w:val="24"/>
        </w:rPr>
        <w:t>’s</w:t>
      </w:r>
      <w:r w:rsidRPr="00E8267F">
        <w:rPr>
          <w:rFonts w:ascii="Segoe UI" w:hAnsi="Segoe UI" w:cs="Segoe UI"/>
          <w:sz w:val="24"/>
        </w:rPr>
        <w:t xml:space="preserve"> structures often allow for natural light and ventilation, minimizing the need for artificial</w:t>
      </w:r>
      <w:r w:rsidR="0080342C">
        <w:rPr>
          <w:rFonts w:ascii="Segoe UI" w:hAnsi="Segoe UI" w:cs="Segoe UI"/>
          <w:sz w:val="24"/>
        </w:rPr>
        <w:t xml:space="preserve"> lighting and air conditioning.</w:t>
      </w:r>
    </w:p>
    <w:p w:rsidR="00A4146E" w:rsidRPr="00E8267F" w:rsidRDefault="00A4146E" w:rsidP="00A4146E">
      <w:pPr>
        <w:jc w:val="both"/>
        <w:rPr>
          <w:rFonts w:ascii="Segoe UI" w:hAnsi="Segoe UI" w:cs="Segoe UI"/>
          <w:b/>
          <w:sz w:val="24"/>
        </w:rPr>
      </w:pPr>
      <w:r w:rsidRPr="00E8267F">
        <w:rPr>
          <w:rFonts w:ascii="Segoe UI" w:hAnsi="Segoe UI" w:cs="Segoe UI"/>
          <w:b/>
          <w:sz w:val="24"/>
        </w:rPr>
        <w:t>Technical Expertise:</w:t>
      </w:r>
    </w:p>
    <w:p w:rsidR="00A4146E" w:rsidRPr="00E8267F" w:rsidRDefault="00A4146E" w:rsidP="00A4146E">
      <w:pPr>
        <w:jc w:val="both"/>
        <w:rPr>
          <w:rFonts w:ascii="Segoe UI" w:hAnsi="Segoe UI" w:cs="Segoe UI"/>
          <w:sz w:val="24"/>
        </w:rPr>
      </w:pPr>
      <w:r w:rsidRPr="00E8267F">
        <w:rPr>
          <w:rFonts w:ascii="Segoe UI" w:hAnsi="Segoe UI" w:cs="Segoe UI"/>
          <w:sz w:val="24"/>
        </w:rPr>
        <w:t xml:space="preserve">Global Tensile </w:t>
      </w:r>
      <w:r w:rsidR="00FD5E6D" w:rsidRPr="00E8267F">
        <w:rPr>
          <w:rFonts w:ascii="Segoe UI" w:hAnsi="Segoe UI" w:cs="Segoe UI"/>
          <w:sz w:val="24"/>
        </w:rPr>
        <w:t>has</w:t>
      </w:r>
      <w:r w:rsidRPr="00E8267F">
        <w:rPr>
          <w:rFonts w:ascii="Segoe UI" w:hAnsi="Segoe UI" w:cs="Segoe UI"/>
          <w:sz w:val="24"/>
        </w:rPr>
        <w:t xml:space="preserve"> invested significantly in research and development to enhance the technical expertise. Advanced engineering and manufacturing processes ensure the durability, safety, and longevity of these structures. Computer-aided design (CAD) and simulation technologies enable precise modeling, analysis, and optimization of tensile structures, ensuring they meet stringent quality standards.</w:t>
      </w:r>
    </w:p>
    <w:p w:rsidR="00A4146E" w:rsidRPr="00E8267F" w:rsidRDefault="00A4146E" w:rsidP="00A4146E">
      <w:pPr>
        <w:jc w:val="both"/>
        <w:rPr>
          <w:rFonts w:ascii="Segoe UI" w:hAnsi="Segoe UI" w:cs="Segoe UI"/>
          <w:b/>
          <w:sz w:val="24"/>
        </w:rPr>
      </w:pPr>
      <w:r w:rsidRPr="00E8267F">
        <w:rPr>
          <w:rFonts w:ascii="Segoe UI" w:hAnsi="Segoe UI" w:cs="Segoe UI"/>
          <w:b/>
          <w:sz w:val="24"/>
        </w:rPr>
        <w:t xml:space="preserve">Application </w:t>
      </w:r>
      <w:r w:rsidR="00A93240" w:rsidRPr="00E8267F">
        <w:rPr>
          <w:rFonts w:ascii="Segoe UI" w:hAnsi="Segoe UI" w:cs="Segoe UI"/>
          <w:b/>
          <w:sz w:val="24"/>
        </w:rPr>
        <w:t>across</w:t>
      </w:r>
      <w:r w:rsidRPr="00E8267F">
        <w:rPr>
          <w:rFonts w:ascii="Segoe UI" w:hAnsi="Segoe UI" w:cs="Segoe UI"/>
          <w:b/>
          <w:sz w:val="24"/>
        </w:rPr>
        <w:t xml:space="preserve"> Industries:</w:t>
      </w:r>
    </w:p>
    <w:p w:rsidR="00A148B1" w:rsidRPr="00E8267F" w:rsidRDefault="00A4146E" w:rsidP="00A4146E">
      <w:pPr>
        <w:jc w:val="both"/>
        <w:rPr>
          <w:rFonts w:ascii="Segoe UI" w:hAnsi="Segoe UI" w:cs="Segoe UI"/>
          <w:sz w:val="24"/>
        </w:rPr>
      </w:pPr>
      <w:r w:rsidRPr="00E8267F">
        <w:rPr>
          <w:rFonts w:ascii="Segoe UI" w:hAnsi="Segoe UI" w:cs="Segoe UI"/>
          <w:sz w:val="24"/>
        </w:rPr>
        <w:t xml:space="preserve">Tensile structures find applications across various industries, contributing to the modernization of urban spaces in India. From iconic stadium roofs to contemporary shopping malls, transportation hubs, and public parks, these structures have become integral to the architectural fabric of the nation. </w:t>
      </w:r>
      <w:r w:rsidR="0069289D" w:rsidRPr="00E8267F">
        <w:rPr>
          <w:rFonts w:ascii="Segoe UI" w:hAnsi="Segoe UI" w:cs="Segoe UI"/>
          <w:sz w:val="24"/>
        </w:rPr>
        <w:t>We</w:t>
      </w:r>
      <w:r w:rsidRPr="00E8267F">
        <w:rPr>
          <w:rFonts w:ascii="Segoe UI" w:hAnsi="Segoe UI" w:cs="Segoe UI"/>
          <w:sz w:val="24"/>
        </w:rPr>
        <w:t xml:space="preserve"> collaborate with architects, engineers, and project managers to deliver bespoke solutions that meet the specific needs of each project.</w:t>
      </w:r>
    </w:p>
    <w:p w:rsidR="00A4146E" w:rsidRPr="00E8267F" w:rsidRDefault="00A4146E" w:rsidP="00A4146E">
      <w:pPr>
        <w:jc w:val="both"/>
        <w:rPr>
          <w:rFonts w:ascii="Segoe UI" w:hAnsi="Segoe UI" w:cs="Segoe UI"/>
          <w:b/>
          <w:sz w:val="24"/>
        </w:rPr>
      </w:pPr>
      <w:r w:rsidRPr="00E8267F">
        <w:rPr>
          <w:rFonts w:ascii="Segoe UI" w:hAnsi="Segoe UI" w:cs="Segoe UI"/>
          <w:b/>
          <w:sz w:val="24"/>
        </w:rPr>
        <w:t>Challenges and Future Prospects:</w:t>
      </w:r>
    </w:p>
    <w:p w:rsidR="005A1F90" w:rsidRPr="00E8267F" w:rsidRDefault="00A4146E" w:rsidP="00A4146E">
      <w:pPr>
        <w:jc w:val="both"/>
        <w:rPr>
          <w:rFonts w:ascii="Segoe UI" w:hAnsi="Segoe UI" w:cs="Segoe UI"/>
          <w:sz w:val="24"/>
        </w:rPr>
      </w:pPr>
      <w:r w:rsidRPr="00E8267F">
        <w:rPr>
          <w:rFonts w:ascii="Segoe UI" w:hAnsi="Segoe UI" w:cs="Segoe UI"/>
          <w:sz w:val="24"/>
        </w:rPr>
        <w:lastRenderedPageBreak/>
        <w:t xml:space="preserve">While the growth of the tensile structure industry in India is promising, challenges such as regulatory approvals, project timelines, </w:t>
      </w:r>
      <w:r w:rsidR="0080342C">
        <w:rPr>
          <w:rFonts w:ascii="Segoe UI" w:hAnsi="Segoe UI" w:cs="Segoe UI"/>
          <w:sz w:val="24"/>
        </w:rPr>
        <w:t xml:space="preserve">and cost considerations remain. </w:t>
      </w:r>
      <w:r w:rsidRPr="00E8267F">
        <w:rPr>
          <w:rFonts w:ascii="Segoe UI" w:hAnsi="Segoe UI" w:cs="Segoe UI"/>
          <w:sz w:val="24"/>
        </w:rPr>
        <w:t>As urbanization in India continues, the demand for innovative, sustainable, and aesthetically pleasing architectural solutions is expected to drive the growth of tensile structure manufacturers.</w:t>
      </w:r>
    </w:p>
    <w:p w:rsidR="006C6F1B" w:rsidRDefault="00F038E4">
      <w:pPr>
        <w:jc w:val="both"/>
        <w:rPr>
          <w:rFonts w:ascii="Segoe UI" w:hAnsi="Segoe UI" w:cs="Segoe UI"/>
          <w:sz w:val="24"/>
        </w:rPr>
      </w:pPr>
      <w:r>
        <w:rPr>
          <w:rFonts w:ascii="Segoe UI" w:hAnsi="Segoe UI" w:cs="Segoe UI"/>
          <w:sz w:val="24"/>
        </w:rPr>
        <w:t>Tensile Structure Manufacturer, Tensile Car Parking, Tensile Fabrics</w:t>
      </w:r>
      <w:bookmarkStart w:id="0" w:name="_GoBack"/>
      <w:bookmarkEnd w:id="0"/>
    </w:p>
    <w:p w:rsidR="002859B5" w:rsidRPr="00E8267F" w:rsidRDefault="002859B5" w:rsidP="002859B5">
      <w:pPr>
        <w:jc w:val="both"/>
        <w:rPr>
          <w:rFonts w:ascii="Segoe UI" w:hAnsi="Segoe UI" w:cs="Segoe UI"/>
          <w:sz w:val="24"/>
        </w:rPr>
      </w:pPr>
      <w:r w:rsidRPr="00E8267F">
        <w:rPr>
          <w:rFonts w:ascii="Segoe UI" w:hAnsi="Segoe UI" w:cs="Segoe UI"/>
          <w:sz w:val="24"/>
        </w:rPr>
        <w:t>In the dynamic landscape of modern architecture, the use of tensile structures has become increasingly popular for their aesthetic appeal, functionality, and eco-friendly attributes. In India, a surge in construction and infrastructure development has led to the emergence of numerous Tensile Structure Manufacturers, contributing significantly to the evolution of the country's architectural identity.</w:t>
      </w:r>
    </w:p>
    <w:p w:rsidR="002859B5" w:rsidRPr="00E8267F" w:rsidRDefault="002859B5" w:rsidP="002859B5">
      <w:pPr>
        <w:jc w:val="both"/>
        <w:rPr>
          <w:rFonts w:ascii="Segoe UI" w:hAnsi="Segoe UI" w:cs="Segoe UI"/>
          <w:b/>
          <w:sz w:val="24"/>
        </w:rPr>
      </w:pPr>
      <w:r w:rsidRPr="00E8267F">
        <w:rPr>
          <w:rFonts w:ascii="Segoe UI" w:hAnsi="Segoe UI" w:cs="Segoe UI"/>
          <w:b/>
          <w:sz w:val="24"/>
        </w:rPr>
        <w:t>The Growing Demand:</w:t>
      </w:r>
    </w:p>
    <w:p w:rsidR="002859B5" w:rsidRPr="00E8267F" w:rsidRDefault="002859B5" w:rsidP="002859B5">
      <w:pPr>
        <w:jc w:val="both"/>
        <w:rPr>
          <w:rFonts w:ascii="Segoe UI" w:hAnsi="Segoe UI" w:cs="Segoe UI"/>
          <w:sz w:val="24"/>
        </w:rPr>
      </w:pPr>
      <w:r w:rsidRPr="00E8267F">
        <w:rPr>
          <w:rFonts w:ascii="Segoe UI" w:hAnsi="Segoe UI" w:cs="Segoe UI"/>
          <w:sz w:val="24"/>
        </w:rPr>
        <w:t>We, Global Tensile, have emerged as a versatile and sustainable choice, providing shade, shelter, and unique design possibilities. The demand for these structures has prompted the rise of specialized Tensile Structure Manufacturers catering to diverse sectors such as hospitality, transportation, sports, and public infrastructure.</w:t>
      </w:r>
    </w:p>
    <w:p w:rsidR="002859B5" w:rsidRPr="00E8267F" w:rsidRDefault="002859B5" w:rsidP="002859B5">
      <w:pPr>
        <w:jc w:val="both"/>
        <w:rPr>
          <w:rFonts w:ascii="Segoe UI" w:hAnsi="Segoe UI" w:cs="Segoe UI"/>
          <w:b/>
          <w:sz w:val="24"/>
        </w:rPr>
      </w:pPr>
      <w:r w:rsidRPr="00E8267F">
        <w:rPr>
          <w:rFonts w:ascii="Segoe UI" w:hAnsi="Segoe UI" w:cs="Segoe UI"/>
          <w:b/>
          <w:sz w:val="24"/>
        </w:rPr>
        <w:t>Environmentally Friendly Solutions:</w:t>
      </w:r>
    </w:p>
    <w:p w:rsidR="002859B5" w:rsidRPr="00E8267F" w:rsidRDefault="002859B5" w:rsidP="002859B5">
      <w:pPr>
        <w:jc w:val="both"/>
        <w:rPr>
          <w:rFonts w:ascii="Segoe UI" w:hAnsi="Segoe UI" w:cs="Segoe UI"/>
          <w:sz w:val="24"/>
        </w:rPr>
      </w:pPr>
      <w:r w:rsidRPr="00E8267F">
        <w:rPr>
          <w:rFonts w:ascii="Segoe UI" w:hAnsi="Segoe UI" w:cs="Segoe UI"/>
          <w:sz w:val="24"/>
        </w:rPr>
        <w:t>One of the key advantages of tensile structures is their sustainability. The materials we use, such as high-strength fabrics and lightweight steel, contribute to energy efficiency and reduced environmental impact. Global Tensile’s structures often allow for natural light and ventilation, minimizing the need for artificial</w:t>
      </w:r>
      <w:r>
        <w:rPr>
          <w:rFonts w:ascii="Segoe UI" w:hAnsi="Segoe UI" w:cs="Segoe UI"/>
          <w:sz w:val="24"/>
        </w:rPr>
        <w:t xml:space="preserve"> lighting and air conditioning.</w:t>
      </w:r>
    </w:p>
    <w:p w:rsidR="002859B5" w:rsidRPr="00E8267F" w:rsidRDefault="002859B5" w:rsidP="002859B5">
      <w:pPr>
        <w:jc w:val="both"/>
        <w:rPr>
          <w:rFonts w:ascii="Segoe UI" w:hAnsi="Segoe UI" w:cs="Segoe UI"/>
          <w:b/>
          <w:sz w:val="24"/>
        </w:rPr>
      </w:pPr>
      <w:r w:rsidRPr="00E8267F">
        <w:rPr>
          <w:rFonts w:ascii="Segoe UI" w:hAnsi="Segoe UI" w:cs="Segoe UI"/>
          <w:b/>
          <w:sz w:val="24"/>
        </w:rPr>
        <w:t>Technical Expertise:</w:t>
      </w:r>
    </w:p>
    <w:p w:rsidR="002859B5" w:rsidRPr="00E8267F" w:rsidRDefault="002859B5" w:rsidP="002859B5">
      <w:pPr>
        <w:jc w:val="both"/>
        <w:rPr>
          <w:rFonts w:ascii="Segoe UI" w:hAnsi="Segoe UI" w:cs="Segoe UI"/>
          <w:sz w:val="24"/>
        </w:rPr>
      </w:pPr>
      <w:r w:rsidRPr="00E8267F">
        <w:rPr>
          <w:rFonts w:ascii="Segoe UI" w:hAnsi="Segoe UI" w:cs="Segoe UI"/>
          <w:sz w:val="24"/>
        </w:rPr>
        <w:t>Advanced engineering and manufacturing processes ensure the durability, safety, and longevity of these structures. Computer-aided design (CAD) and simulation technologies enable precise modeling, analysis, and optimization of tensile structures, ensuring they meet stringent quality standards.</w:t>
      </w:r>
    </w:p>
    <w:p w:rsidR="002859B5" w:rsidRPr="00E8267F" w:rsidRDefault="002859B5" w:rsidP="002859B5">
      <w:pPr>
        <w:jc w:val="both"/>
        <w:rPr>
          <w:rFonts w:ascii="Segoe UI" w:hAnsi="Segoe UI" w:cs="Segoe UI"/>
          <w:b/>
          <w:sz w:val="24"/>
        </w:rPr>
      </w:pPr>
      <w:r w:rsidRPr="00E8267F">
        <w:rPr>
          <w:rFonts w:ascii="Segoe UI" w:hAnsi="Segoe UI" w:cs="Segoe UI"/>
          <w:b/>
          <w:sz w:val="24"/>
        </w:rPr>
        <w:t>Challenges and Future Prospects:</w:t>
      </w:r>
    </w:p>
    <w:p w:rsidR="002859B5" w:rsidRPr="00E8267F" w:rsidRDefault="002859B5">
      <w:pPr>
        <w:jc w:val="both"/>
        <w:rPr>
          <w:rFonts w:ascii="Segoe UI" w:hAnsi="Segoe UI" w:cs="Segoe UI"/>
          <w:sz w:val="24"/>
        </w:rPr>
      </w:pPr>
      <w:r w:rsidRPr="00E8267F">
        <w:rPr>
          <w:rFonts w:ascii="Segoe UI" w:hAnsi="Segoe UI" w:cs="Segoe UI"/>
          <w:sz w:val="24"/>
        </w:rPr>
        <w:t xml:space="preserve">While the growth of the tensile structure industry in India is promising, challenges such as regulatory approvals, project timelines, </w:t>
      </w:r>
      <w:r>
        <w:rPr>
          <w:rFonts w:ascii="Segoe UI" w:hAnsi="Segoe UI" w:cs="Segoe UI"/>
          <w:sz w:val="24"/>
        </w:rPr>
        <w:t xml:space="preserve">and cost considerations remain. </w:t>
      </w:r>
      <w:r w:rsidRPr="00E8267F">
        <w:rPr>
          <w:rFonts w:ascii="Segoe UI" w:hAnsi="Segoe UI" w:cs="Segoe UI"/>
          <w:sz w:val="24"/>
        </w:rPr>
        <w:t>As urbanization in India continues, the demand for innovative, sustainable, and aesthetically pleasing architectural solutions is expected to drive the growth of tensile structure manufacturers.</w:t>
      </w:r>
    </w:p>
    <w:sectPr w:rsidR="002859B5" w:rsidRPr="00E826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034"/>
    <w:rsid w:val="0022341D"/>
    <w:rsid w:val="002859B5"/>
    <w:rsid w:val="00346034"/>
    <w:rsid w:val="005A1F90"/>
    <w:rsid w:val="0069289D"/>
    <w:rsid w:val="006C354A"/>
    <w:rsid w:val="006C6F1B"/>
    <w:rsid w:val="0080342C"/>
    <w:rsid w:val="009319FF"/>
    <w:rsid w:val="00A148B1"/>
    <w:rsid w:val="00A4146E"/>
    <w:rsid w:val="00A93240"/>
    <w:rsid w:val="00E8267F"/>
    <w:rsid w:val="00F038E4"/>
    <w:rsid w:val="00FD231B"/>
    <w:rsid w:val="00FD5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536C7B-2FCB-4CEF-8A29-D0016E1DB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2</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NODE1</dc:creator>
  <cp:keywords/>
  <dc:description/>
  <cp:lastModifiedBy>NODE1</cp:lastModifiedBy>
  <cp:revision>11</cp:revision>
  <dcterms:created xsi:type="dcterms:W3CDTF">2024-01-10T05:22:00Z</dcterms:created>
  <dcterms:modified xsi:type="dcterms:W3CDTF">2024-02-05T11:24:00Z</dcterms:modified>
</cp:coreProperties>
</file>