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6A9F" w14:textId="07ED7509" w:rsidR="00D05867" w:rsidRDefault="0071490F">
      <w:r>
        <w:rPr>
          <w:noProof/>
        </w:rPr>
        <w:drawing>
          <wp:anchor distT="0" distB="0" distL="114300" distR="114300" simplePos="0" relativeHeight="251658240" behindDoc="1" locked="0" layoutInCell="1" allowOverlap="1" wp14:anchorId="3BAF8C66" wp14:editId="743A6A75">
            <wp:simplePos x="0" y="0"/>
            <wp:positionH relativeFrom="margin">
              <wp:align>center</wp:align>
            </wp:positionH>
            <wp:positionV relativeFrom="page">
              <wp:posOffset>244800</wp:posOffset>
            </wp:positionV>
            <wp:extent cx="3810000" cy="876300"/>
            <wp:effectExtent l="0" t="0" r="0" b="0"/>
            <wp:wrapTight wrapText="bothSides">
              <wp:wrapPolygon edited="0">
                <wp:start x="0" y="0"/>
                <wp:lineTo x="0" y="21130"/>
                <wp:lineTo x="21492" y="21130"/>
                <wp:lineTo x="214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810000" cy="876300"/>
                    </a:xfrm>
                    <a:prstGeom prst="rect">
                      <a:avLst/>
                    </a:prstGeom>
                  </pic:spPr>
                </pic:pic>
              </a:graphicData>
            </a:graphic>
            <wp14:sizeRelH relativeFrom="page">
              <wp14:pctWidth>0</wp14:pctWidth>
            </wp14:sizeRelH>
            <wp14:sizeRelV relativeFrom="page">
              <wp14:pctHeight>0</wp14:pctHeight>
            </wp14:sizeRelV>
          </wp:anchor>
        </w:drawing>
      </w:r>
    </w:p>
    <w:p w14:paraId="5EA99B9D" w14:textId="77777777" w:rsidR="00DD403E" w:rsidRDefault="00DD403E" w:rsidP="00DC38F0"/>
    <w:p w14:paraId="775F9BFB" w14:textId="3EA86EA6" w:rsidR="00DC38F0" w:rsidRPr="00DD403E" w:rsidRDefault="003144F0" w:rsidP="00DC38F0">
      <w:pPr>
        <w:rPr>
          <w:b/>
          <w:bCs/>
          <w:sz w:val="24"/>
          <w:szCs w:val="24"/>
          <w:u w:val="single"/>
        </w:rPr>
      </w:pPr>
      <w:r w:rsidRPr="00DD403E">
        <w:rPr>
          <w:b/>
          <w:bCs/>
          <w:sz w:val="24"/>
          <w:szCs w:val="24"/>
          <w:u w:val="single"/>
        </w:rPr>
        <w:t>Standardised Price List</w:t>
      </w:r>
    </w:p>
    <w:p w14:paraId="61C14FDF" w14:textId="3E788B6D" w:rsidR="003144F0" w:rsidRPr="002743A2" w:rsidRDefault="003144F0" w:rsidP="00DC38F0">
      <w:r w:rsidRPr="002743A2">
        <w:t>All funeral directors are legally required to publish this Price List for a Standardised set of products and services. This is to help you think through your options and make choices and let you compare prices between different funeral directors (because prices can vary).</w:t>
      </w:r>
    </w:p>
    <w:p w14:paraId="59F8993E" w14:textId="5E8F18A4" w:rsidR="003144F0" w:rsidRPr="00DD403E" w:rsidRDefault="003144F0" w:rsidP="007406CB">
      <w:pPr>
        <w:spacing w:line="240" w:lineRule="auto"/>
        <w:rPr>
          <w:sz w:val="24"/>
          <w:szCs w:val="24"/>
        </w:rPr>
      </w:pPr>
      <w:r w:rsidRPr="00DD403E">
        <w:rPr>
          <w:b/>
          <w:bCs/>
          <w:sz w:val="24"/>
          <w:szCs w:val="24"/>
          <w:u w:val="single"/>
        </w:rPr>
        <w:t>Attended Funeral</w:t>
      </w:r>
      <w:r w:rsidR="00EC5409" w:rsidRPr="00DD403E">
        <w:rPr>
          <w:b/>
          <w:bCs/>
          <w:sz w:val="24"/>
          <w:szCs w:val="24"/>
          <w:u w:val="single"/>
        </w:rPr>
        <w:t xml:space="preserve"> Service</w:t>
      </w:r>
      <w:r w:rsidRPr="00DD403E">
        <w:rPr>
          <w:b/>
          <w:bCs/>
          <w:sz w:val="24"/>
          <w:szCs w:val="24"/>
          <w:u w:val="single"/>
        </w:rPr>
        <w:t xml:space="preserve"> (funeral director’s charges only)</w:t>
      </w:r>
      <w:r w:rsidR="00EC5409" w:rsidRPr="00DD403E">
        <w:rPr>
          <w:b/>
          <w:bCs/>
          <w:sz w:val="24"/>
          <w:szCs w:val="24"/>
          <w:u w:val="single"/>
        </w:rPr>
        <w:t xml:space="preserve"> </w:t>
      </w:r>
      <w:r w:rsidR="00EC5409" w:rsidRPr="00DD403E">
        <w:rPr>
          <w:sz w:val="24"/>
          <w:szCs w:val="24"/>
        </w:rPr>
        <w:tab/>
      </w:r>
    </w:p>
    <w:p w14:paraId="4E1512B7" w14:textId="65DAE356" w:rsidR="00046308" w:rsidRDefault="00EC5409" w:rsidP="007377DD">
      <w:pPr>
        <w:rPr>
          <w:b/>
          <w:bCs/>
          <w:sz w:val="16"/>
          <w:szCs w:val="16"/>
        </w:rPr>
      </w:pPr>
      <w:r w:rsidRPr="00DF21D5">
        <w:rPr>
          <w:b/>
          <w:bCs/>
        </w:rPr>
        <w:t>This is a funeral where family and friends have a ceremony, event or service for the deceased person at the same time as they attend their burial or cremation</w:t>
      </w:r>
      <w:r w:rsidR="007377DD" w:rsidRPr="00DF21D5">
        <w:rPr>
          <w:b/>
          <w:bCs/>
        </w:rPr>
        <w:t xml:space="preserve">.           </w:t>
      </w:r>
      <w:r w:rsidR="002743A2" w:rsidRPr="00DF21D5">
        <w:rPr>
          <w:b/>
          <w:bCs/>
        </w:rPr>
        <w:tab/>
      </w:r>
      <w:r w:rsidR="002743A2" w:rsidRPr="00DF21D5">
        <w:rPr>
          <w:b/>
          <w:bCs/>
        </w:rPr>
        <w:tab/>
      </w:r>
      <w:r w:rsidRPr="00DF21D5">
        <w:rPr>
          <w:b/>
          <w:bCs/>
        </w:rPr>
        <w:t>£</w:t>
      </w:r>
      <w:r w:rsidR="00FA14DC">
        <w:rPr>
          <w:b/>
          <w:bCs/>
        </w:rPr>
        <w:t>1</w:t>
      </w:r>
      <w:r w:rsidR="00B03A46">
        <w:rPr>
          <w:b/>
          <w:bCs/>
        </w:rPr>
        <w:t>315</w:t>
      </w:r>
      <w:r w:rsidRPr="00DF21D5">
        <w:rPr>
          <w:b/>
          <w:bCs/>
        </w:rPr>
        <w:t>.00</w:t>
      </w:r>
    </w:p>
    <w:p w14:paraId="399F14A1" w14:textId="77777777" w:rsidR="00DD403E" w:rsidRDefault="00DD403E" w:rsidP="00DC38F0">
      <w:pPr>
        <w:rPr>
          <w:b/>
          <w:bCs/>
          <w:sz w:val="16"/>
          <w:szCs w:val="16"/>
        </w:rPr>
      </w:pPr>
    </w:p>
    <w:p w14:paraId="5DCF84CF" w14:textId="03F5EC21" w:rsidR="00EC5409" w:rsidRPr="002743A2" w:rsidRDefault="00EC5409" w:rsidP="00DC38F0">
      <w:r w:rsidRPr="002743A2">
        <w:t>Taking care of all necessary legal and administrative arrangements</w:t>
      </w:r>
      <w:r w:rsidRPr="002743A2">
        <w:tab/>
      </w:r>
      <w:r w:rsidRPr="002743A2">
        <w:tab/>
      </w:r>
      <w:r w:rsidRPr="002743A2">
        <w:tab/>
        <w:t>£</w:t>
      </w:r>
      <w:r w:rsidR="00B03A46">
        <w:t>500</w:t>
      </w:r>
      <w:r w:rsidR="007377DD" w:rsidRPr="002743A2">
        <w:t>.00</w:t>
      </w:r>
    </w:p>
    <w:p w14:paraId="66A4485B" w14:textId="4DED88B0" w:rsidR="007377DD" w:rsidRPr="002743A2" w:rsidRDefault="007377DD" w:rsidP="00DC38F0">
      <w:r w:rsidRPr="002743A2">
        <w:t>Collecting and transporting the deceased person from place of death (normally within 15 miles of the funeral director’s premises) into the funeral director’s care</w:t>
      </w:r>
      <w:r w:rsidRPr="002743A2">
        <w:tab/>
      </w:r>
      <w:r w:rsidRPr="002743A2">
        <w:tab/>
      </w:r>
      <w:r w:rsidR="002743A2">
        <w:tab/>
      </w:r>
      <w:r w:rsidR="002743A2">
        <w:tab/>
      </w:r>
      <w:r w:rsidRPr="002743A2">
        <w:t>£</w:t>
      </w:r>
      <w:r w:rsidR="00B03A46">
        <w:t>1</w:t>
      </w:r>
      <w:r w:rsidR="00B213EF">
        <w:t>0</w:t>
      </w:r>
      <w:r w:rsidRPr="002743A2">
        <w:t>0.00</w:t>
      </w:r>
    </w:p>
    <w:p w14:paraId="1B1FD756" w14:textId="7E77E702" w:rsidR="007377DD" w:rsidRPr="002743A2" w:rsidRDefault="007377DD" w:rsidP="00DC38F0">
      <w:r w:rsidRPr="002743A2">
        <w:t>Care of the deceased person before the funeral in appropriate facilities. The deceased person will be kept at the funeral director’s branch premises</w:t>
      </w:r>
      <w:r w:rsidR="006E1CBA" w:rsidRPr="002743A2">
        <w:tab/>
      </w:r>
      <w:r w:rsidR="006E1CBA" w:rsidRPr="002743A2">
        <w:tab/>
      </w:r>
      <w:r w:rsidR="006E1CBA" w:rsidRPr="002743A2">
        <w:tab/>
      </w:r>
      <w:r w:rsidR="002743A2">
        <w:tab/>
      </w:r>
      <w:r w:rsidR="002743A2">
        <w:tab/>
      </w:r>
      <w:r w:rsidR="002743A2">
        <w:tab/>
      </w:r>
      <w:r w:rsidR="006E1CBA" w:rsidRPr="002743A2">
        <w:t>£</w:t>
      </w:r>
      <w:r w:rsidR="00B03A46">
        <w:t>300</w:t>
      </w:r>
      <w:r w:rsidR="006E1CBA" w:rsidRPr="002743A2">
        <w:t>.00</w:t>
      </w:r>
    </w:p>
    <w:p w14:paraId="4E4CECA9" w14:textId="38DB888F" w:rsidR="006E1CBA" w:rsidRPr="002743A2" w:rsidRDefault="006E1CBA" w:rsidP="00DC38F0">
      <w:r w:rsidRPr="002743A2">
        <w:t>Providing a suitable coffin – this will be oak veneered</w:t>
      </w:r>
      <w:r w:rsidRPr="002743A2">
        <w:tab/>
      </w:r>
      <w:r w:rsidRPr="002743A2">
        <w:tab/>
      </w:r>
      <w:r w:rsidRPr="002743A2">
        <w:tab/>
      </w:r>
      <w:r w:rsidRPr="002743A2">
        <w:tab/>
      </w:r>
      <w:r w:rsidR="002743A2">
        <w:tab/>
      </w:r>
      <w:r w:rsidRPr="002743A2">
        <w:t>£</w:t>
      </w:r>
      <w:r w:rsidR="00DE3B21">
        <w:t>210</w:t>
      </w:r>
      <w:r w:rsidRPr="002743A2">
        <w:t>.00</w:t>
      </w:r>
    </w:p>
    <w:p w14:paraId="5D44B7DD" w14:textId="68811C28" w:rsidR="006E1CBA" w:rsidRPr="002743A2" w:rsidRDefault="006E1CBA" w:rsidP="00DC38F0">
      <w:r w:rsidRPr="002743A2">
        <w:t>Viewing of the deceased person for family and friends, by appointment with the funeral director (where viewing is requested by the customer)</w:t>
      </w:r>
      <w:r w:rsidRPr="002743A2">
        <w:tab/>
      </w:r>
      <w:r w:rsidRPr="002743A2">
        <w:tab/>
      </w:r>
      <w:r w:rsidRPr="002743A2">
        <w:tab/>
      </w:r>
      <w:r w:rsidRPr="002743A2">
        <w:tab/>
      </w:r>
      <w:r w:rsidR="002743A2">
        <w:tab/>
      </w:r>
      <w:r w:rsidR="002743A2">
        <w:tab/>
      </w:r>
      <w:r w:rsidRPr="002743A2">
        <w:t>£</w:t>
      </w:r>
      <w:r w:rsidR="00B03A46">
        <w:t>5</w:t>
      </w:r>
      <w:r w:rsidRPr="002743A2">
        <w:t>.00</w:t>
      </w:r>
    </w:p>
    <w:p w14:paraId="2D6884F9" w14:textId="046F8FC0" w:rsidR="006E1CBA" w:rsidRPr="002743A2" w:rsidRDefault="006E1CBA" w:rsidP="00DC38F0">
      <w:r w:rsidRPr="002743A2">
        <w:t>At a date and time, you agree with the funeral director, taking the deceased person direct to the agreed cemetery or crematorium (normally within 20 miles of the funeral director’s premises) in a hearse or other appropriate vehicle.</w:t>
      </w:r>
      <w:r w:rsidRPr="002743A2">
        <w:tab/>
      </w:r>
      <w:r w:rsidRPr="002743A2">
        <w:tab/>
      </w:r>
      <w:r w:rsidRPr="002743A2">
        <w:tab/>
      </w:r>
      <w:r w:rsidRPr="002743A2">
        <w:tab/>
      </w:r>
      <w:r w:rsidRPr="002743A2">
        <w:tab/>
      </w:r>
      <w:r w:rsidR="002743A2">
        <w:tab/>
      </w:r>
      <w:r w:rsidR="002743A2">
        <w:tab/>
      </w:r>
      <w:r w:rsidRPr="002743A2">
        <w:t>£</w:t>
      </w:r>
      <w:r w:rsidR="00B03A46">
        <w:t>2</w:t>
      </w:r>
      <w:r w:rsidR="00DE3B21">
        <w:t>00</w:t>
      </w:r>
      <w:r w:rsidRPr="002743A2">
        <w:t>.00</w:t>
      </w:r>
    </w:p>
    <w:p w14:paraId="57CF56C3" w14:textId="5389BE3E" w:rsidR="006E1CBA" w:rsidRPr="00DD403E" w:rsidRDefault="006E1CBA" w:rsidP="00DC38F0">
      <w:pPr>
        <w:rPr>
          <w:b/>
          <w:bCs/>
          <w:sz w:val="24"/>
          <w:szCs w:val="24"/>
          <w:u w:val="single"/>
        </w:rPr>
      </w:pPr>
      <w:r w:rsidRPr="00DD403E">
        <w:rPr>
          <w:b/>
          <w:bCs/>
          <w:sz w:val="24"/>
          <w:szCs w:val="24"/>
          <w:u w:val="single"/>
        </w:rPr>
        <w:t>Unattended Funeral</w:t>
      </w:r>
    </w:p>
    <w:p w14:paraId="66542903" w14:textId="128B505D" w:rsidR="00EA71CE" w:rsidRDefault="00EA71CE" w:rsidP="00DC38F0">
      <w:pPr>
        <w:rPr>
          <w:b/>
          <w:bCs/>
        </w:rPr>
      </w:pPr>
      <w:r w:rsidRPr="00046308">
        <w:rPr>
          <w:b/>
          <w:bCs/>
        </w:rPr>
        <w:t>This is a funeral where family and friends may choose to have a ceremony, event or service for the deceased person, but do not attend the burial or cremation itself.</w:t>
      </w:r>
    </w:p>
    <w:p w14:paraId="0596AE78" w14:textId="08754A36" w:rsidR="00EA71CE" w:rsidRPr="002743A2" w:rsidRDefault="00EA71CE" w:rsidP="00DC38F0">
      <w:r w:rsidRPr="002743A2">
        <w:rPr>
          <w:b/>
          <w:bCs/>
        </w:rPr>
        <w:t>Burial</w:t>
      </w:r>
      <w:r w:rsidRPr="002743A2">
        <w:t xml:space="preserve"> (funeral director’s charges only) </w:t>
      </w:r>
      <w:r w:rsidRPr="002743A2">
        <w:tab/>
      </w:r>
      <w:r w:rsidRPr="002743A2">
        <w:tab/>
      </w:r>
      <w:r w:rsidRPr="002743A2">
        <w:tab/>
      </w:r>
      <w:r w:rsidRPr="002743A2">
        <w:tab/>
      </w:r>
      <w:r w:rsidRPr="002743A2">
        <w:tab/>
      </w:r>
      <w:r w:rsidRPr="002743A2">
        <w:tab/>
      </w:r>
      <w:r w:rsidR="00883628">
        <w:tab/>
      </w:r>
      <w:r w:rsidRPr="002743A2">
        <w:t>£1</w:t>
      </w:r>
      <w:r w:rsidR="00B03A46">
        <w:t>800</w:t>
      </w:r>
      <w:r w:rsidRPr="002743A2">
        <w:t>.00</w:t>
      </w:r>
    </w:p>
    <w:p w14:paraId="00C6F93A" w14:textId="32C6CF01" w:rsidR="00EA71CE" w:rsidRPr="002743A2" w:rsidRDefault="00EA71CE" w:rsidP="00DC38F0">
      <w:r w:rsidRPr="002743A2">
        <w:rPr>
          <w:b/>
          <w:bCs/>
        </w:rPr>
        <w:t>Cremation</w:t>
      </w:r>
      <w:r w:rsidRPr="002743A2">
        <w:t xml:space="preserve"> (funeral director’s charges plus the cremation fee) </w:t>
      </w:r>
      <w:r w:rsidRPr="002743A2">
        <w:tab/>
      </w:r>
      <w:r w:rsidRPr="002743A2">
        <w:tab/>
      </w:r>
      <w:r w:rsidRPr="002743A2">
        <w:tab/>
      </w:r>
      <w:r w:rsidR="00883628">
        <w:tab/>
      </w:r>
      <w:r w:rsidRPr="002743A2">
        <w:t>£1</w:t>
      </w:r>
      <w:r w:rsidR="00B03A46">
        <w:t>450</w:t>
      </w:r>
      <w:r w:rsidRPr="002743A2">
        <w:t>.00</w:t>
      </w:r>
    </w:p>
    <w:p w14:paraId="3768B60F" w14:textId="67C98B3A" w:rsidR="00EA71CE" w:rsidRPr="00DD403E" w:rsidRDefault="00EA71CE" w:rsidP="00DC38F0">
      <w:pPr>
        <w:rPr>
          <w:b/>
          <w:bCs/>
          <w:sz w:val="24"/>
          <w:szCs w:val="24"/>
          <w:u w:val="single"/>
        </w:rPr>
      </w:pPr>
      <w:r w:rsidRPr="00DD403E">
        <w:rPr>
          <w:b/>
          <w:bCs/>
          <w:sz w:val="24"/>
          <w:szCs w:val="24"/>
          <w:u w:val="single"/>
        </w:rPr>
        <w:t>Fees You Must Pay</w:t>
      </w:r>
    </w:p>
    <w:p w14:paraId="0D32E536" w14:textId="3895337F" w:rsidR="00EA71CE" w:rsidRPr="002743A2" w:rsidRDefault="00EA71CE" w:rsidP="00DC38F0">
      <w:r w:rsidRPr="002743A2">
        <w:t xml:space="preserve">For an Attended or Unattended burial funeral, </w:t>
      </w:r>
      <w:r w:rsidRPr="002743A2">
        <w:tab/>
      </w:r>
      <w:r w:rsidR="00AA7EC0" w:rsidRPr="002743A2">
        <w:t xml:space="preserve">           </w:t>
      </w:r>
      <w:r w:rsidR="002743A2">
        <w:tab/>
      </w:r>
      <w:r w:rsidR="002743A2">
        <w:tab/>
      </w:r>
      <w:r w:rsidR="00AA7EC0" w:rsidRPr="002743A2">
        <w:t xml:space="preserve"> </w:t>
      </w:r>
      <w:r w:rsidR="00883628">
        <w:tab/>
      </w:r>
    </w:p>
    <w:p w14:paraId="5025B8F9" w14:textId="4A2E578F" w:rsidR="00DA249E" w:rsidRPr="002743A2" w:rsidRDefault="007F3F7C" w:rsidP="00DC38F0">
      <w:r>
        <w:t>T</w:t>
      </w:r>
      <w:r w:rsidR="00AA7EC0" w:rsidRPr="002743A2">
        <w:t>he typical cost of the burial fee for a local resident i</w:t>
      </w:r>
      <w:r>
        <w:t xml:space="preserve">n this local area </w:t>
      </w:r>
      <w:r w:rsidR="005774F2">
        <w:t xml:space="preserve">is </w:t>
      </w:r>
      <w:proofErr w:type="gramStart"/>
      <w:r w:rsidR="005774F2">
        <w:t>between</w:t>
      </w:r>
      <w:r w:rsidR="00AA7EC0" w:rsidRPr="002743A2">
        <w:t>:</w:t>
      </w:r>
      <w:proofErr w:type="gramEnd"/>
      <w:r w:rsidR="00AA7EC0" w:rsidRPr="002743A2">
        <w:t xml:space="preserve">    </w:t>
      </w:r>
      <w:r w:rsidR="002743A2">
        <w:tab/>
      </w:r>
      <w:r w:rsidR="00883628">
        <w:tab/>
      </w:r>
      <w:r w:rsidR="005774F2">
        <w:tab/>
      </w:r>
      <w:r w:rsidR="005774F2">
        <w:tab/>
      </w:r>
      <w:r w:rsidR="005774F2">
        <w:tab/>
      </w:r>
      <w:r w:rsidR="005774F2">
        <w:tab/>
      </w:r>
      <w:r w:rsidR="005774F2">
        <w:tab/>
      </w:r>
      <w:r w:rsidR="005774F2">
        <w:tab/>
      </w:r>
      <w:r w:rsidR="005774F2">
        <w:tab/>
      </w:r>
      <w:r w:rsidR="005774F2">
        <w:tab/>
      </w:r>
      <w:r w:rsidR="005774F2">
        <w:tab/>
      </w:r>
      <w:r w:rsidR="005774F2">
        <w:tab/>
      </w:r>
      <w:r w:rsidR="00AA7EC0" w:rsidRPr="002743A2">
        <w:t>£</w:t>
      </w:r>
      <w:r w:rsidR="00DA249E">
        <w:t>1914.50 – 2104.00</w:t>
      </w:r>
    </w:p>
    <w:p w14:paraId="43DDDE73" w14:textId="77777777" w:rsidR="00924580" w:rsidRDefault="00AA7EC0" w:rsidP="00DC38F0">
      <w:r w:rsidRPr="002743A2">
        <w:t xml:space="preserve">For a new grave, you will also need to pay for the plot; for an existing grave with a memorial in place, you may need to pay a removal/replacement fee. In addition, the cemetery may charge </w:t>
      </w:r>
      <w:r w:rsidR="002743A2" w:rsidRPr="002743A2">
        <w:t>several</w:t>
      </w:r>
      <w:r w:rsidRPr="002743A2">
        <w:t xml:space="preserve"> other fees.</w:t>
      </w:r>
    </w:p>
    <w:p w14:paraId="106EE535" w14:textId="05E93E15" w:rsidR="00AA7EC0" w:rsidRPr="002743A2" w:rsidRDefault="00AA7EC0" w:rsidP="00DC38F0">
      <w:r w:rsidRPr="002743A2">
        <w:t>For an Attended cremation</w:t>
      </w:r>
      <w:r w:rsidR="00264DED">
        <w:t>,</w:t>
      </w:r>
      <w:r w:rsidRPr="002743A2">
        <w:tab/>
      </w:r>
      <w:r w:rsidRPr="002743A2">
        <w:tab/>
      </w:r>
      <w:r w:rsidRPr="002743A2">
        <w:tab/>
      </w:r>
      <w:r w:rsidRPr="002743A2">
        <w:tab/>
      </w:r>
      <w:r w:rsidR="002743A2">
        <w:tab/>
      </w:r>
      <w:r w:rsidR="00883628">
        <w:tab/>
      </w:r>
    </w:p>
    <w:p w14:paraId="57309801" w14:textId="3C00CC0B" w:rsidR="00DA249E" w:rsidRDefault="0015008B" w:rsidP="002E4419">
      <w:pPr>
        <w:spacing w:line="240" w:lineRule="auto"/>
      </w:pPr>
      <w:r>
        <w:t>T</w:t>
      </w:r>
      <w:r w:rsidR="00AA7EC0" w:rsidRPr="002743A2">
        <w:t xml:space="preserve">he typical cost of a cremation for </w:t>
      </w:r>
      <w:r w:rsidR="002743A2" w:rsidRPr="002743A2">
        <w:t>residents</w:t>
      </w:r>
      <w:r w:rsidR="00AA7EC0" w:rsidRPr="002743A2">
        <w:t xml:space="preserve"> i</w:t>
      </w:r>
      <w:r w:rsidR="000969FC">
        <w:t>n this local area is</w:t>
      </w:r>
      <w:r w:rsidR="00AA7EC0" w:rsidRPr="002743A2">
        <w:t xml:space="preserve">: </w:t>
      </w:r>
      <w:r w:rsidR="00AA7EC0" w:rsidRPr="002743A2">
        <w:tab/>
      </w:r>
      <w:r w:rsidR="002743A2" w:rsidRPr="002743A2">
        <w:tab/>
      </w:r>
      <w:r w:rsidR="002743A2">
        <w:tab/>
      </w:r>
      <w:r w:rsidR="00AA7EC0" w:rsidRPr="002743A2">
        <w:t>£</w:t>
      </w:r>
      <w:r w:rsidR="00DA249E">
        <w:t xml:space="preserve"> 840.00 - £911.00</w:t>
      </w:r>
    </w:p>
    <w:p w14:paraId="7A7DAAAB" w14:textId="66C10471" w:rsidR="00EA5A6E" w:rsidRPr="002743A2" w:rsidRDefault="00EA5A6E" w:rsidP="002E4419">
      <w:pPr>
        <w:spacing w:line="240" w:lineRule="auto"/>
      </w:pPr>
    </w:p>
    <w:p w14:paraId="56829504" w14:textId="309B1534" w:rsidR="002743A2" w:rsidRPr="00BA0CA2" w:rsidRDefault="00BA0CA2" w:rsidP="00BA0CA2">
      <w:pPr>
        <w:jc w:val="center"/>
        <w:rPr>
          <w:rFonts w:ascii="Bradley Hand ITC" w:hAnsi="Bradley Hand ITC"/>
          <w:sz w:val="24"/>
          <w:szCs w:val="24"/>
        </w:rPr>
      </w:pPr>
      <w:r w:rsidRPr="00BA0CA2">
        <w:rPr>
          <w:rFonts w:ascii="Bradley Hand ITC" w:hAnsi="Bradley Hand ITC"/>
          <w:b/>
          <w:bCs/>
          <w:color w:val="000000"/>
        </w:rPr>
        <w:t>Flexible Payment Options Available Upon Request.</w:t>
      </w:r>
    </w:p>
    <w:p w14:paraId="4F08E4E6" w14:textId="77777777" w:rsidR="00EA71CE" w:rsidRPr="00EA71CE" w:rsidRDefault="00EA71CE" w:rsidP="00DC38F0">
      <w:pPr>
        <w:rPr>
          <w:sz w:val="24"/>
          <w:szCs w:val="24"/>
        </w:rPr>
      </w:pPr>
    </w:p>
    <w:p w14:paraId="589B2794" w14:textId="77777777" w:rsidR="006E1CBA" w:rsidRPr="00EA71CE" w:rsidRDefault="006E1CBA" w:rsidP="00DC38F0">
      <w:pPr>
        <w:rPr>
          <w:sz w:val="28"/>
          <w:szCs w:val="28"/>
        </w:rPr>
      </w:pPr>
    </w:p>
    <w:p w14:paraId="1376675E" w14:textId="77777777" w:rsidR="003144F0" w:rsidRPr="003144F0" w:rsidRDefault="003144F0" w:rsidP="00DC38F0">
      <w:pPr>
        <w:rPr>
          <w:sz w:val="24"/>
          <w:szCs w:val="24"/>
          <w:u w:val="single"/>
        </w:rPr>
      </w:pPr>
    </w:p>
    <w:sectPr w:rsidR="003144F0" w:rsidRPr="003144F0" w:rsidSect="00DD403E">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2980" w14:textId="77777777" w:rsidR="0007375F" w:rsidRDefault="0007375F" w:rsidP="009C60C1">
      <w:pPr>
        <w:spacing w:after="0" w:line="240" w:lineRule="auto"/>
      </w:pPr>
      <w:r>
        <w:separator/>
      </w:r>
    </w:p>
  </w:endnote>
  <w:endnote w:type="continuationSeparator" w:id="0">
    <w:p w14:paraId="0F948DBE" w14:textId="77777777" w:rsidR="0007375F" w:rsidRDefault="0007375F" w:rsidP="009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DDAB" w14:textId="77777777" w:rsidR="0007375F" w:rsidRDefault="0007375F" w:rsidP="009C60C1">
      <w:pPr>
        <w:spacing w:after="0" w:line="240" w:lineRule="auto"/>
      </w:pPr>
      <w:r>
        <w:separator/>
      </w:r>
    </w:p>
  </w:footnote>
  <w:footnote w:type="continuationSeparator" w:id="0">
    <w:p w14:paraId="20D04C63" w14:textId="77777777" w:rsidR="0007375F" w:rsidRDefault="0007375F" w:rsidP="009C6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F0"/>
    <w:rsid w:val="00046308"/>
    <w:rsid w:val="0007375F"/>
    <w:rsid w:val="000969FC"/>
    <w:rsid w:val="000D2E7B"/>
    <w:rsid w:val="0013796C"/>
    <w:rsid w:val="0015008B"/>
    <w:rsid w:val="00264DED"/>
    <w:rsid w:val="002743A2"/>
    <w:rsid w:val="00283321"/>
    <w:rsid w:val="002856BC"/>
    <w:rsid w:val="002E4419"/>
    <w:rsid w:val="0030460A"/>
    <w:rsid w:val="003144F0"/>
    <w:rsid w:val="00316466"/>
    <w:rsid w:val="005774F2"/>
    <w:rsid w:val="00610219"/>
    <w:rsid w:val="006E1CBA"/>
    <w:rsid w:val="0071490F"/>
    <w:rsid w:val="007377DD"/>
    <w:rsid w:val="007406CB"/>
    <w:rsid w:val="00795ECA"/>
    <w:rsid w:val="007F3F7C"/>
    <w:rsid w:val="007F5700"/>
    <w:rsid w:val="0080016C"/>
    <w:rsid w:val="00866465"/>
    <w:rsid w:val="00883628"/>
    <w:rsid w:val="00924580"/>
    <w:rsid w:val="009A1256"/>
    <w:rsid w:val="009C60C1"/>
    <w:rsid w:val="00A87051"/>
    <w:rsid w:val="00AA7EC0"/>
    <w:rsid w:val="00AD35C8"/>
    <w:rsid w:val="00AE6A54"/>
    <w:rsid w:val="00B03A46"/>
    <w:rsid w:val="00B213EF"/>
    <w:rsid w:val="00BA0CA2"/>
    <w:rsid w:val="00C83624"/>
    <w:rsid w:val="00CC6680"/>
    <w:rsid w:val="00CF7920"/>
    <w:rsid w:val="00DA249E"/>
    <w:rsid w:val="00DA581F"/>
    <w:rsid w:val="00DA73EB"/>
    <w:rsid w:val="00DC38F0"/>
    <w:rsid w:val="00DD403E"/>
    <w:rsid w:val="00DE3B21"/>
    <w:rsid w:val="00DF21D5"/>
    <w:rsid w:val="00EA5A6E"/>
    <w:rsid w:val="00EA71CE"/>
    <w:rsid w:val="00EC5409"/>
    <w:rsid w:val="00EF1B38"/>
    <w:rsid w:val="00F241F3"/>
    <w:rsid w:val="00FA14DC"/>
    <w:rsid w:val="00FC0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F049"/>
  <w15:chartTrackingRefBased/>
  <w15:docId w15:val="{F213C5C8-0A91-4661-BB8C-98479D97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0C1"/>
  </w:style>
  <w:style w:type="paragraph" w:styleId="Footer">
    <w:name w:val="footer"/>
    <w:basedOn w:val="Normal"/>
    <w:link w:val="FooterChar"/>
    <w:uiPriority w:val="99"/>
    <w:unhideWhenUsed/>
    <w:rsid w:val="009C6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smiffy smiff</dc:creator>
  <cp:keywords/>
  <dc:description/>
  <cp:lastModifiedBy>LISA PEARCE</cp:lastModifiedBy>
  <cp:revision>2</cp:revision>
  <cp:lastPrinted>2022-09-09T14:09:00Z</cp:lastPrinted>
  <dcterms:created xsi:type="dcterms:W3CDTF">2022-11-24T10:30:00Z</dcterms:created>
  <dcterms:modified xsi:type="dcterms:W3CDTF">2022-11-24T10:30:00Z</dcterms:modified>
</cp:coreProperties>
</file>